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2024-09-10</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Cs/>
          <w:b/>
        </w:rPr>
        <w:t xml:space="preserve">Woodward? Benguela?</w:t>
      </w:r>
      <w:r>
        <w:t xml:space="preserve"> </w:t>
      </w:r>
      <w:r>
        <w:t xml:space="preserve">[5]</w:t>
      </w:r>
      <w:r>
        <w:t xml:space="preserve">), actual coverage of</w:t>
      </w:r>
      <w:r>
        <w:t xml:space="preserve"> </w:t>
      </w:r>
      <w:r>
        <w:t xml:space="preserve">‘</w:t>
      </w:r>
      <w:r>
        <w:t xml:space="preserve">real world</w:t>
      </w:r>
      <w:r>
        <w:t xml:space="preserve">’</w:t>
      </w:r>
      <w:r>
        <w:t xml:space="preserve"> </w:t>
      </w:r>
      <w:r>
        <w:t xml:space="preserve">interaction data remains sparse</w:t>
      </w:r>
      <w:r>
        <w:t xml:space="preserve"> </w:t>
      </w:r>
      <w:r>
        <w:t xml:space="preserve">[6]</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numPr>
          <w:ilvl w:val="0"/>
          <w:numId w:val="1001"/>
        </w:numPr>
        <w:pStyle w:val="Compact"/>
      </w:pPr>
      <w:r>
        <w:t xml:space="preserve">what are the underlying assumptions about nodes, edges, scale and process that are made when we attempt to delimit and describe a food webs;</w:t>
      </w:r>
    </w:p>
    <w:p>
      <w:pPr>
        <w:numPr>
          <w:ilvl w:val="0"/>
          <w:numId w:val="1001"/>
        </w:numPr>
        <w:pStyle w:val="Compact"/>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7"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[7]</w:t>
      </w:r>
      <w:r>
        <w:t xml:space="preserve">. Networks can be constructed at the population (the links among individuals), community (the links between species), or metacommunity (changes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1</w:t>
        </w:r>
      </w:hyperlink>
      <w:r>
        <w:t xml:space="preserve">, one needs to understand the different intentions/assumptions that are made when a food web is constructed. Although the main goal of constructing a food web is to capture and represent the feeding links between species there are many ways to define the nodes (</w:t>
      </w:r>
      <w:r>
        <w:rPr>
          <w:iCs/>
          <w:i/>
        </w:rPr>
        <w:t xml:space="preserve">e.g.,</w:t>
      </w:r>
      <w:r>
        <w:t xml:space="preserve"> </w:t>
      </w:r>
      <w:r>
        <w:t xml:space="preserve">species or taxonomic group), edges (</w:t>
      </w:r>
      <w:r>
        <w:rPr>
          <w:iCs/>
          <w:i/>
        </w:rPr>
        <w:t xml:space="preserve">e.g.,</w:t>
      </w:r>
      <w:r>
        <w:t xml:space="preserve"> </w:t>
      </w:r>
      <w:r>
        <w:rPr>
          <w:iCs/>
          <w:i/>
        </w:rPr>
        <w:t xml:space="preserve">potential</w:t>
      </w:r>
      <w:r>
        <w:t xml:space="preserve"> </w:t>
      </w:r>
      <w:r>
        <w:t xml:space="preserve">or</w:t>
      </w:r>
      <w:r>
        <w:t xml:space="preserve"> </w:t>
      </w:r>
      <w:r>
        <w:rPr>
          <w:iCs/>
          <w:i/>
        </w:rPr>
        <w:t xml:space="preserve">realised</w:t>
      </w:r>
      <w:r>
        <w:t xml:space="preserve"> </w:t>
      </w:r>
      <w:r>
        <w:t xml:space="preserve">feeding links), the magnitude of the edges (</w:t>
      </w:r>
      <w:r>
        <w:rPr>
          <w:iCs/>
          <w:i/>
        </w:rPr>
        <w:t xml:space="preserve">e.g.,</w:t>
      </w:r>
      <w:r>
        <w:t xml:space="preserve"> </w:t>
      </w:r>
      <w:r>
        <w:t xml:space="preserve">binary vs probabilistic), and even how the network itself is delimited (does it represent an aggregation of interactions over time?).</w:t>
      </w:r>
    </w:p>
    <w:tbl>
      <w:tblPr>
        <w:tblStyle w:val="Table"/>
        <w:tblW w:type="pct" w:w="5000"/>
        <w:tblLook w:firstRow="0" w:lastRow="0" w:firstColumn="0" w:lastColumn="0" w:noHBand="0" w:noVBand="0" w:val="0000"/>
        <w:jc w:val="start"/>
        <w:tblLayout w:type="fixed"/>
      </w:tblPr>
      <w:tblGrid>
        <w:gridCol w:w="7920"/>
      </w:tblGrid>
      <w:tr>
        <w:tc>
          <w:tcPr/>
          <w:bookmarkStart w:id="23" w:name="fig-anatomy"/>
          <w:p>
            <w:pPr>
              <w:pStyle w:val="Compact"/>
              <w:jc w:val="center"/>
            </w:pPr>
            <w:r>
              <w:drawing>
                <wp:inline>
                  <wp:extent cx="5334000" cy="2613833"/>
                  <wp:effectExtent b="0" l="0" r="0" t="0"/>
                  <wp:docPr descr="" title="" id="21" name="Picture"/>
                  <a:graphic>
                    <a:graphicData uri="http://schemas.openxmlformats.org/drawingml/2006/picture">
                      <pic:pic>
                        <pic:nvPicPr>
                          <pic:cNvPr descr="images/anatomy.png" id="22" name="Picture"/>
                          <pic:cNvPicPr>
                            <a:picLocks noChangeArrowheads="1" noChangeAspect="1"/>
                          </pic:cNvPicPr>
                        </pic:nvPicPr>
                        <pic:blipFill>
                          <a:blip r:embed="rId20"/>
                          <a:stretch>
                            <a:fillRect/>
                          </a:stretch>
                        </pic:blipFill>
                        <pic:spPr bwMode="auto">
                          <a:xfrm>
                            <a:off x="0" y="0"/>
                            <a:ext cx="5334000" cy="26138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many ways in which a food web can be defined and described at the node, edge, and even network level.</w:t>
            </w:r>
          </w:p>
          <w:bookmarkEnd w:id="23"/>
        </w:tc>
      </w:tr>
    </w:tbl>
    <w:bookmarkStart w:id="24"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Cs/>
          <w:i/>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[8]</w:t>
      </w:r>
      <w:r>
        <w:t xml:space="preserve"> </w:t>
      </w:r>
      <w:r>
        <w:t xml:space="preserve">and in cases where the adult and larval stages of a species have different diets it may make ecological sense</w:t>
      </w:r>
      <w:r>
        <w:t xml:space="preserve"> </w:t>
      </w:r>
      <w:r>
        <w:t xml:space="preserve">[9]</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Cs/>
          <w:i/>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Cs/>
          <w:i/>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24"/>
    <w:bookmarkStart w:id="25"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[10]</w:t>
      </w:r>
      <w:r>
        <w:t xml:space="preserve"> </w:t>
      </w:r>
      <w:r>
        <w:t xml:space="preserve">or potential</w:t>
      </w:r>
      <w:r>
        <w:t xml:space="preserve"> </w:t>
      </w:r>
      <w:r>
        <w:t xml:space="preserve">[11]</w:t>
      </w:r>
      <w:r>
        <w:t xml:space="preserve">, or representative of fluxes within the community/system</w:t>
      </w:r>
      <w:r>
        <w:t xml:space="preserve"> </w:t>
      </w:r>
      <w:r>
        <w:rPr>
          <w:iCs/>
          <w:i/>
        </w:rPr>
        <w:t xml:space="preserve">e..,</w:t>
      </w:r>
      <w:r>
        <w:t xml:space="preserve"> </w:t>
      </w:r>
      <w:r>
        <w:t xml:space="preserve">energy transfer or material flow</w:t>
      </w:r>
      <w:r>
        <w:t xml:space="preserve"> </w:t>
      </w:r>
      <w:r>
        <w:t xml:space="preserve">[12]</w:t>
      </w:r>
      <w:r>
        <w:t xml:space="preserve">. How we specify links will influence the resulting structure of the network - and the inferences we will make thereof. For example taking a food web that consists of links representing all</w:t>
      </w:r>
      <w:r>
        <w:t xml:space="preserve"> </w:t>
      </w:r>
      <w:r>
        <w:rPr>
          <w:iCs/>
          <w:i/>
        </w:rPr>
        <w:t xml:space="preserve">potential</w:t>
      </w:r>
      <w:r>
        <w:t xml:space="preserve"> </w:t>
      </w:r>
      <w:r>
        <w:t xml:space="preserve">feeding links for a community (</w:t>
      </w:r>
      <w:r>
        <w:rPr>
          <w:iCs/>
          <w:i/>
        </w:rPr>
        <w:t xml:space="preserve">i.e.,</w:t>
      </w:r>
      <w:r>
        <w:t xml:space="preserve"> </w:t>
      </w:r>
      <w:r>
        <w:t xml:space="preserve">a metaweb) will be meaningless if you are interested in understanding the flow of energy through the system as the links within a metaweb do not represent environmental/energetic constraints. In addition to the various ways of defining the links between species pairs there are also a myriad of ways in which the links themselves can be quantified. Links between species are often treated as being present or absent (</w:t>
      </w:r>
      <w:r>
        <w:rPr>
          <w:iCs/>
          <w:i/>
        </w:rPr>
        <w:t xml:space="preserve">i.e.,</w:t>
      </w:r>
      <w:r>
        <w:t xml:space="preserve"> </w:t>
      </w:r>
      <w:r>
        <w:t xml:space="preserve">binary) but it is also possible to use probabilities</w:t>
      </w:r>
      <w:r>
        <w:t xml:space="preserve"> </w:t>
      </w:r>
      <w:r>
        <w:t xml:space="preserve">[which quantifies how likely an interaction is to occur, 13]</w:t>
      </w:r>
      <w:r>
        <w:t xml:space="preserve"> </w:t>
      </w:r>
      <w:r>
        <w:t xml:space="preserve">or continuous measurements</w:t>
      </w:r>
      <w:r>
        <w:t xml:space="preserve"> </w:t>
      </w:r>
      <w:r>
        <w:t xml:space="preserve">[which quantifies the strength of of an interaction, 14]</w:t>
      </w:r>
      <w:r>
        <w:t xml:space="preserve">. Moving away from a purely binary way of representing allows us to quantify a level of (un)certainty of our knowledge of interactions (</w:t>
      </w:r>
      <w:r>
        <w:rPr>
          <w:iCs/>
          <w:i/>
        </w:rPr>
        <w:t xml:space="preserve">i.e.,</w:t>
      </w:r>
      <w:r>
        <w:t xml:space="preserve"> </w:t>
      </w:r>
      <w:r>
        <w:t xml:space="preserve">moving from being able to ask if are they occurring to quantifying how likely they are to occur) does add an additional level of</w:t>
      </w:r>
      <w:r>
        <w:t xml:space="preserve"> </w:t>
      </w:r>
      <w:r>
        <w:t xml:space="preserve">‘</w:t>
      </w:r>
      <w:r>
        <w:t xml:space="preserve">complexity</w:t>
      </w:r>
      <w:r>
        <w:t xml:space="preserve">’</w:t>
      </w:r>
      <w:r>
        <w:t xml:space="preserve"> </w:t>
      </w:r>
      <w:r>
        <w:t xml:space="preserve">to the construction and interpretation of networks, but ultimately it will allow us to capture more information at different scales</w:t>
      </w:r>
      <w:r>
        <w:t xml:space="preserve"> </w:t>
      </w:r>
      <w:r>
        <w:t xml:space="preserve">[15]</w:t>
      </w:r>
      <w:r>
        <w:t xml:space="preserve">.</w:t>
      </w:r>
    </w:p>
    <w:bookmarkEnd w:id="25"/>
    <w:bookmarkStart w:id="26" w:name="Xd2b304d41a6d0e9195260e2c4114d0b234683e7"/>
    <w:p>
      <w:pPr>
        <w:pStyle w:val="Heading3"/>
      </w:pPr>
      <w:r>
        <w:t xml:space="preserve">1.0.3 Putting the parts together; what does it mean?</w:t>
      </w:r>
    </w:p>
    <w:p>
      <w:pPr>
        <w:pStyle w:val="FirstParagraph"/>
      </w:pPr>
      <w:r>
        <w:t xml:space="preserve">The ingredients one uses to construct networks from nodes and edges generates a unique representation of the mechanisms (see</w:t>
      </w:r>
      <w:r>
        <w:t xml:space="preserve"> </w:t>
      </w:r>
      <w:hyperlink w:anchor="sec-mechanisms">
        <w:r>
          <w:rPr>
            <w:rStyle w:val="Hyperlink"/>
          </w:rPr>
          <w:t xml:space="preserve">Section 2</w:t>
        </w:r>
      </w:hyperlink>
      <w:r>
        <w:t xml:space="preserve">) that allow inference and reasoning about the structure, aspects of dynamics (</w:t>
      </w:r>
      <w:r>
        <w:rPr>
          <w:iCs/>
          <w:i/>
        </w:rPr>
        <w:t xml:space="preserve">e.g.,</w:t>
      </w:r>
      <w:r>
        <w:t xml:space="preserve"> </w:t>
      </w:r>
      <w:r>
        <w:t xml:space="preserve">stability), and potentially the function of communities (</w:t>
      </w:r>
      <w:r>
        <w:rPr>
          <w:iCs/>
          <w:i/>
        </w:rPr>
        <w:t xml:space="preserve">e.g.,</w:t>
      </w:r>
      <w:r>
        <w:t xml:space="preserve"> </w:t>
      </w:r>
      <w:r>
        <w:t xml:space="preserve">flux). It is thus important to keep in mind that different networks are going to be representing different processes and that can only be used for inference of some but not all aspects of the community at large.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2</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bookmarkEnd w:id="26"/>
    <w:bookmarkEnd w:id="27"/>
    <w:bookmarkStart w:id="33" w:name="sec-mechanisms"/>
    <w:p>
      <w:pPr>
        <w:pStyle w:val="Heading1"/>
      </w:pPr>
      <w:r>
        <w:t xml:space="preserve">2. From Nodes and Edges to Scales, Context, and Processes</w:t>
      </w:r>
    </w:p>
    <w:p>
      <w:pPr>
        <w:pStyle w:val="FirstParagraph"/>
      </w:pPr>
      <w:r>
        <w:t xml:space="preserve">Armed with these basics, it is now possible to review the scales and assumptions that are made by a wide range of tools to assist in constructing networks against poor data with the hope of capturing important processes that underpin accurate prediction. Our thesis centres on a four-tier conceptualization of networks: co-occurrence, feasibility, mass effects and energetics. In the following sections we review each of these and then provide a synthesis among them.</w:t>
      </w:r>
    </w:p>
    <w:bookmarkStart w:id="32" w:name="sec-process"/>
    <w:p>
      <w:pPr>
        <w:pStyle w:val="Heading2"/>
      </w:pPr>
      <w:r>
        <w:t xml:space="preserve">2.1 Understanding the processes that determine species interactions</w:t>
      </w:r>
    </w:p>
    <w:p>
      <w:pPr>
        <w:pStyle w:val="FirstParagraph"/>
      </w:pPr>
      <w:r>
        <w:t xml:space="preserve">Processes that are all-or-nothing (possibility) vs processes that are context dependent (likelihood). Processes form the underlying logic of models (and arguably even empirical data capture). Processes influence how we define the network (its anatomy). Ultimately when we put this all together it will influence how we can and should use the resulting network.</w:t>
      </w:r>
    </w:p>
    <w:p>
      <w:pPr>
        <w:pStyle w:val="BodyText"/>
      </w:pPr>
      <w:r>
        <w:t xml:space="preserve">Important goal here is to introduce the idea that there are multiple facets as to what determines the interaction between species and that there is some sort of</w:t>
      </w:r>
      <w:r>
        <w:t xml:space="preserve"> </w:t>
      </w:r>
      <w:r>
        <w:t xml:space="preserve">‘</w:t>
      </w:r>
      <w:r>
        <w:t xml:space="preserve">scale of organisation</w:t>
      </w:r>
      <w:r>
        <w:t xml:space="preserve">’</w:t>
      </w:r>
      <w:r>
        <w:t xml:space="preserve"> </w:t>
      </w:r>
      <w:hyperlink w:anchor="fig-feasibility">
        <w:r>
          <w:rPr>
            <w:rStyle w:val="Hyperlink"/>
          </w:rPr>
          <w:t xml:space="preserve">Figure 2</w:t>
        </w:r>
      </w:hyperlink>
      <w:r>
        <w:t xml:space="preserve">. We can then introduce these different scales/theories and I think some key points to highlights are the features, limits, and descriptions of these different scales (by that I mean what rules them, what finds them, and what binds them - sorry not sorry). I think it is also worth either in this section or in the one where we talk about model families to discuss the idea of</w:t>
      </w:r>
      <w:r>
        <w:t xml:space="preserve"> </w:t>
      </w:r>
      <w:r>
        <w:t xml:space="preserve">‘</w:t>
      </w:r>
      <w:r>
        <w:t xml:space="preserve">moving between</w:t>
      </w:r>
      <w:r>
        <w:t xml:space="preserve">’</w:t>
      </w:r>
      <w:r>
        <w:t xml:space="preserve"> </w:t>
      </w:r>
      <w:r>
        <w:t xml:space="preserve">different levels - e.g. downsampling but also feasibility - can we actually do that? Another interesting discussion here (or maybe actually something that can make its way into the concluding remarks) is thinking about what determines interactions vs what determines structure…</w:t>
      </w:r>
    </w:p>
    <w:p>
      <w:pPr>
        <w:numPr>
          <w:ilvl w:val="0"/>
          <w:numId w:val="1002"/>
        </w:numPr>
        <w:pStyle w:val="Compact"/>
      </w:pPr>
      <w:r>
        <w:t xml:space="preserve">These different theories are shown in</w:t>
      </w:r>
      <w:r>
        <w:t xml:space="preserve"> </w:t>
      </w:r>
      <w:hyperlink w:anchor="fig-feasibility">
        <w:r>
          <w:rPr>
            <w:rStyle w:val="Hyperlink"/>
          </w:rPr>
          <w:t xml:space="preserve">Figure 2</w:t>
        </w:r>
      </w:hyperlink>
      <w:r>
        <w:t xml:space="preserve"> </w:t>
      </w:r>
      <w:r>
        <w:t xml:space="preserve">and we can see there is some element of scaling (species - population - individual)</w:t>
      </w:r>
    </w:p>
    <w:tbl>
      <w:tblPr>
        <w:tblStyle w:val="Table"/>
        <w:tblW w:type="pct" w:w="5000"/>
        <w:tblLook w:firstRow="0" w:lastRow="0" w:firstColumn="0" w:lastColumn="0" w:noHBand="0" w:noVBand="0" w:val="0000"/>
        <w:jc w:val="start"/>
        <w:tblLayout w:type="fixed"/>
      </w:tblPr>
      <w:tblGrid>
        <w:gridCol w:w="7920"/>
      </w:tblGrid>
      <w:tr>
        <w:tc>
          <w:tcPr/>
          <w:bookmarkStart w:id="31" w:name="fig-feasibility"/>
          <w:p>
            <w:pPr>
              <w:pStyle w:val="Compact"/>
              <w:jc w:val="center"/>
            </w:pPr>
            <w:r>
              <w:drawing>
                <wp:inline>
                  <wp:extent cx="5334000" cy="4124472"/>
                  <wp:effectExtent b="0" l="0" r="0" t="0"/>
                  <wp:docPr descr="" title="" id="29" name="Picture"/>
                  <a:graphic>
                    <a:graphicData uri="http://schemas.openxmlformats.org/drawingml/2006/picture">
                      <pic:pic>
                        <pic:nvPicPr>
                          <pic:cNvPr descr="images/concept_v2.png" id="30" name="Picture"/>
                          <pic:cNvPicPr>
                            <a:picLocks noChangeArrowheads="1" noChangeAspect="1"/>
                          </pic:cNvPicPr>
                        </pic:nvPicPr>
                        <pic:blipFill>
                          <a:blip r:embed="rId28"/>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TODO.</w:t>
            </w:r>
          </w:p>
          <w:bookmarkEnd w:id="31"/>
        </w:tc>
      </w:tr>
    </w:tbl>
    <w:p>
      <w:pPr>
        <w:pStyle w:val="BodyText"/>
      </w:pPr>
      <w:r>
        <w:rPr>
          <w:bCs/>
          <w:b/>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[16,17]</w:t>
      </w:r>
      <w:r>
        <w:t xml:space="preserve">. In the more proximal sense this is manifested as the</w:t>
      </w:r>
      <w:r>
        <w:t xml:space="preserve"> </w:t>
      </w:r>
      <w:r>
        <w:t xml:space="preserve">‘</w:t>
      </w:r>
      <w:r>
        <w:t xml:space="preserve">trait complementarity</w:t>
      </w:r>
      <w:r>
        <w:t xml:space="preserve">’</w:t>
      </w:r>
      <w:r>
        <w:t xml:space="preserve"> </w:t>
      </w:r>
      <w:r>
        <w:t xml:space="preserve">between two species, whereby one species (the predator) has the</w:t>
      </w:r>
      <w:r>
        <w:t xml:space="preserve"> </w:t>
      </w:r>
      <w:r>
        <w:t xml:space="preserve">‘</w:t>
      </w:r>
      <w:r>
        <w:t xml:space="preserve">correct</w:t>
      </w:r>
      <w:r>
        <w:t xml:space="preserve">’</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Cs/>
          <w:i/>
        </w:rPr>
        <w:t xml:space="preserve">i.e.,</w:t>
      </w:r>
      <w:r>
        <w:t xml:space="preserve"> </w:t>
      </w:r>
      <w:r>
        <w:t xml:space="preserve">not physically possible and will always be absent within the network. In the context of trying to determine the feasibility (</w:t>
      </w:r>
      <w:r>
        <w:rPr>
          <w:iCs/>
          <w:i/>
        </w:rPr>
        <w:t xml:space="preserve">i.e.,</w:t>
      </w:r>
      <w:r>
        <w:t xml:space="preserve"> </w:t>
      </w:r>
      <w:r>
        <w:t xml:space="preserve">the</w:t>
      </w:r>
      <w:r>
        <w:t xml:space="preserve"> </w:t>
      </w:r>
      <w:r>
        <w:rPr>
          <w:iCs/>
          <w:i/>
        </w:rPr>
        <w:t xml:space="preserve">possibility</w:t>
      </w:r>
      <w:r>
        <w:t xml:space="preserve">) of an interaction, phylogeny is an excellent predictor</w:t>
      </w:r>
      <w:r>
        <w:t xml:space="preserve"> </w:t>
      </w:r>
      <w:r>
        <w:t xml:space="preserve">[18,19]</w:t>
      </w:r>
      <w:r>
        <w:t xml:space="preserve"> </w:t>
      </w:r>
      <w:r>
        <w:t xml:space="preserve">and allows one to construct what can be considered to be a metaweb. In terms of thinking about the anatomy of an</w:t>
      </w:r>
      <w:r>
        <w:t xml:space="preserve"> </w:t>
      </w:r>
      <w:r>
        <w:t xml:space="preserve">‘</w:t>
      </w:r>
      <w:r>
        <w:t xml:space="preserve">feasibility network</w:t>
      </w:r>
      <w:r>
        <w:t xml:space="preserve">’</w:t>
      </w:r>
      <w:r>
        <w:t xml:space="preserve"> </w:t>
      </w:r>
      <w:r>
        <w:t xml:space="preserve">one should be aware that it is possible to represent interactions as either binary (feasible/forbidden;</w:t>
      </w:r>
      <w:r>
        <w:t xml:space="preserve"> </w:t>
      </w:r>
      <w:r>
        <w:rPr>
          <w:iCs/>
          <w:i/>
        </w:rPr>
        <w:t xml:space="preserve">i.e.,</w:t>
      </w:r>
      <w:r>
        <w:t xml:space="preserve"> </w:t>
      </w:r>
      <w:r>
        <w:t xml:space="preserve">the traditional definition of a metaweb</w:t>
      </w:r>
      <w:r>
        <w:t xml:space="preserve"> </w:t>
      </w:r>
      <w:r>
        <w:t xml:space="preserve">[11]</w:t>
      </w:r>
      <w:r>
        <w:t xml:space="preserve">) or as a probability</w:t>
      </w:r>
      <w:r>
        <w:t xml:space="preserve"> </w:t>
      </w:r>
      <w:r>
        <w:t xml:space="preserve">[15]</w:t>
      </w:r>
      <w:r>
        <w:t xml:space="preserve">, where the probability represents how likely that the interaction between to species is feasible (what is the possibility of this interaction occurring?).</w:t>
      </w:r>
    </w:p>
    <w:p>
      <w:pPr>
        <w:pStyle w:val="BodyText"/>
      </w:pPr>
      <w:r>
        <w:rPr>
          <w:bCs/>
          <w:b/>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[20]</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[21]</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[22]</w:t>
      </w:r>
      <w:r>
        <w:t xml:space="preserve">, and forms a key component of some of the next generation species distribution models</w:t>
      </w:r>
      <w:r>
        <w:t xml:space="preserve"> </w:t>
      </w:r>
      <w:r>
        <w:rPr>
          <w:iCs/>
          <w:i/>
        </w:rPr>
        <w:t xml:space="preserve">e.g.,</w:t>
      </w:r>
      <w:r>
        <w:t xml:space="preserve"> </w:t>
      </w:r>
      <w:r>
        <w:t xml:space="preserve">joint SDMs</w:t>
      </w:r>
      <w:r>
        <w:t xml:space="preserve"> </w:t>
      </w:r>
      <w:r>
        <w:t xml:space="preserve">[23]</w:t>
      </w:r>
      <w:r>
        <w:t xml:space="preserve">.</w:t>
      </w:r>
    </w:p>
    <w:p>
      <w:pPr>
        <w:pStyle w:val="BodyText"/>
      </w:pPr>
      <w:r>
        <w:rPr>
          <w:bCs/>
          <w:b/>
        </w:rPr>
        <w:t xml:space="preserve">Abundance</w:t>
      </w:r>
    </w:p>
    <w:p>
      <w:pPr>
        <w:pStyle w:val="BodyText"/>
      </w:pPr>
      <w:r>
        <w:t xml:space="preserve">The abundance of the different species within the community can influence the likelihood of an interaction occurring in a myriad of ways. There is the argument that networks (and the interactions that make them up) are driven by only the abundance of the different species and not the characteristics (traits),</w:t>
      </w:r>
      <w:r>
        <w:t xml:space="preserve"> </w:t>
      </w:r>
      <w:r>
        <w:rPr>
          <w:iCs/>
          <w:i/>
        </w:rPr>
        <w:t xml:space="preserve">sensu</w:t>
      </w:r>
      <w:r>
        <w:t xml:space="preserve"> </w:t>
      </w:r>
      <w:r>
        <w:t xml:space="preserve">neutral processes</w:t>
      </w:r>
      <w:r>
        <w:t xml:space="preserve"> </w:t>
      </w:r>
      <w:r>
        <w:t xml:space="preserve">[24]</w:t>
      </w:r>
      <w:r>
        <w:t xml:space="preserve">. Alternatively the abundance of species in a community can influence which interactions are ultimately realised</w:t>
      </w:r>
      <w:r>
        <w:t xml:space="preserve"> </w:t>
      </w:r>
      <w:r>
        <w:t xml:space="preserve">[15,25]</w:t>
      </w:r>
      <w:r>
        <w:t xml:space="preserve">.</w:t>
      </w:r>
    </w:p>
    <w:p>
      <w:pPr>
        <w:pStyle w:val="BodyText"/>
      </w:pPr>
      <w:r>
        <w:rPr>
          <w:bCs/>
          <w:b/>
        </w:rPr>
        <w:t xml:space="preserve">Predator choice (energetic cost)</w:t>
      </w:r>
    </w:p>
    <w:p>
      <w:pPr>
        <w:pStyle w:val="BodyText"/>
      </w:pPr>
      <w:r>
        <w:t xml:space="preserve">Ultimately, predator choice is underpinned by the energetic cost-benefit of trying to catch, kill, and consume prey, and is well described within optimal foraging theory [ref] and rests on the idea that the prey a predator chooses to target is one that will have the greatest return on energy with the lowest energetic cost. There are additional bodies of work that attempt to include the cost of movement that the environment imposes on an individual</w:t>
      </w:r>
      <w:r>
        <w:t xml:space="preserve"> </w:t>
      </w:r>
      <w:r>
        <w:t xml:space="preserve">[26]</w:t>
      </w:r>
      <w:r>
        <w:t xml:space="preserve"> </w:t>
      </w:r>
      <w:r>
        <w:t xml:space="preserve">as well as 2D/3D search space</w:t>
      </w:r>
      <w:r>
        <w:t xml:space="preserve"> </w:t>
      </w:r>
      <w:r>
        <w:t xml:space="preserve">[27]</w:t>
      </w:r>
      <w:r>
        <w:t xml:space="preserve">. In terms of formalising these processes in the context of predicting networks using diet models</w:t>
      </w:r>
      <w:r>
        <w:t xml:space="preserve"> </w:t>
      </w:r>
      <w:r>
        <w:t xml:space="preserve">[28,29]</w:t>
      </w:r>
      <w:r>
        <w:t xml:space="preserve"> </w:t>
      </w:r>
      <w:r>
        <w:t xml:space="preserve">that have predator choice determined by the handling time, energy content, prey density, and predator attack rate.</w:t>
      </w:r>
      <w:r>
        <w:t xml:space="preserve"> </w:t>
      </w:r>
      <w:r>
        <w:t xml:space="preserve">[30]</w:t>
      </w:r>
      <w:r>
        <w:t xml:space="preserve"> </w:t>
      </w:r>
      <w:r>
        <w:t xml:space="preserve">developed a model that moves the energy of the system into different modules related to the process of the predator acquiring energy from the prey.</w:t>
      </w:r>
    </w:p>
    <w:p>
      <w:pPr>
        <w:pStyle w:val="BodyText"/>
      </w:pPr>
      <w:r>
        <w:rPr>
          <w:bCs/>
          <w:b/>
        </w:rPr>
        <w:t xml:space="preserve">Indirect interactions</w:t>
      </w:r>
    </w:p>
    <w:p>
      <w:pPr>
        <w:pStyle w:val="BodyText"/>
      </w:pPr>
      <w:r>
        <w:t xml:space="preserve">The realisation (presence/absence) or strength of trophic interactions themselves can also be modified by other, indirect (non-trophic), interactions</w:t>
      </w:r>
      <w:r>
        <w:t xml:space="preserve"> </w:t>
      </w:r>
      <w:r>
        <w:t xml:space="preserve">[31,32]</w:t>
      </w:r>
      <w:r>
        <w:t xml:space="preserve">, this can be either</w:t>
      </w:r>
      <w:r>
        <w:t xml:space="preserve"> </w:t>
      </w:r>
      <w:r>
        <w:t xml:space="preserve">‘</w:t>
      </w:r>
      <w:r>
        <w:t xml:space="preserve">directly</w:t>
      </w:r>
      <w:r>
        <w:t xml:space="preserve">’</w:t>
      </w:r>
      <w:r>
        <w:t xml:space="preserve"> </w:t>
      </w:r>
      <w:r>
        <w:t xml:space="preserve">through</w:t>
      </w:r>
      <w:r>
        <w:t xml:space="preserve"> </w:t>
      </w:r>
      <w:r>
        <w:rPr>
          <w:iCs/>
          <w:i/>
        </w:rPr>
        <w:t xml:space="preserve">e.g.,</w:t>
      </w:r>
      <w:r>
        <w:t xml:space="preserve"> </w:t>
      </w:r>
      <w:r>
        <w:t xml:space="preserve">competition or</w:t>
      </w:r>
      <w:r>
        <w:t xml:space="preserve"> </w:t>
      </w:r>
      <w:r>
        <w:t xml:space="preserve">‘</w:t>
      </w:r>
      <w:r>
        <w:t xml:space="preserve">indirectly</w:t>
      </w:r>
      <w:r>
        <w:t xml:space="preserve">’</w:t>
      </w:r>
      <w:r>
        <w:t xml:space="preserve"> </w:t>
      </w:r>
      <w:r>
        <w:rPr>
          <w:iCs/>
          <w:i/>
        </w:rPr>
        <w:t xml:space="preserve">e.g.,</w:t>
      </w:r>
      <w:r>
        <w:t xml:space="preserve"> </w:t>
      </w:r>
      <w:r>
        <w:t xml:space="preserve">mutualistic/facilitative interactions will alter the fine-scale distribution and abundance of some species</w:t>
      </w:r>
      <w:r>
        <w:t xml:space="preserve"> </w:t>
      </w:r>
      <w:r>
        <w:t xml:space="preserve">[33,34]</w:t>
      </w:r>
      <w:r>
        <w:t xml:space="preserve">.</w:t>
      </w:r>
    </w:p>
    <w:p>
      <w:pPr>
        <w:pStyle w:val="BodyText"/>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Cs/>
          <w:b/>
        </w:rPr>
        <w:t xml:space="preserve">co-occurrence</w:t>
      </w:r>
      <w:r>
        <w:t xml:space="preserve"> </w:t>
      </w:r>
      <w:r>
        <w:t xml:space="preserve">and the</w:t>
      </w:r>
      <w:r>
        <w:t xml:space="preserve"> </w:t>
      </w:r>
      <w:r>
        <w:rPr>
          <w:bCs/>
          <w:b/>
        </w:rPr>
        <w:t xml:space="preserve">evolutionary compatibility</w:t>
      </w:r>
      <w:r>
        <w:t xml:space="preserve"> </w:t>
      </w:r>
      <w:r>
        <w:t xml:space="preserve">are valid at the scale of the species pair of interest, that is the</w:t>
      </w:r>
      <w:r>
        <w:t xml:space="preserve"> </w:t>
      </w:r>
      <w:r>
        <w:rPr>
          <w:iCs/>
          <w:i/>
        </w:rPr>
        <w:t xml:space="preserve">possibility</w:t>
      </w:r>
      <w:r>
        <w:t xml:space="preserve"> </w:t>
      </w:r>
      <w:r>
        <w:t xml:space="preserve">of an interaction being present/absent is assessed at the pairwise level and one is left with a</w:t>
      </w:r>
      <w:r>
        <w:t xml:space="preserve"> </w:t>
      </w:r>
      <w:r>
        <w:t xml:space="preserve">‘</w:t>
      </w:r>
      <w:r>
        <w:t xml:space="preserve">list</w:t>
      </w:r>
      <w:r>
        <w:t xml:space="preserve">’</w:t>
      </w:r>
      <w:r>
        <w:t xml:space="preserve"> </w:t>
      </w:r>
      <w:r>
        <w:t xml:space="preserve">of interactions that are present/absent. Although it is possible to build a network (</w:t>
      </w:r>
      <w:r>
        <w:rPr>
          <w:iCs/>
          <w:i/>
        </w:rPr>
        <w:t xml:space="preserve">i.e.,</w:t>
      </w:r>
      <w:r>
        <w:t xml:space="preserve"> </w:t>
      </w:r>
      <w:r>
        <w:t xml:space="preserve">metaweb) from this information it is important to be aware that the structure of this network is not constrained by real-world dynamics or conditions, just becuase species are able to interact does not mean that they will</w:t>
      </w:r>
      <w:r>
        <w:t xml:space="preserve"> </w:t>
      </w:r>
      <w:r>
        <w:t xml:space="preserve">[25]</w:t>
      </w:r>
      <w:r>
        <w:t xml:space="preserve">. In order to construct a network who’s structure is a closer approximation of reality (localised interactions) one needs to take into consideration properties of the community as a whole and not just the two species of interest.</w:t>
      </w:r>
    </w:p>
    <w:bookmarkEnd w:id="32"/>
    <w:bookmarkEnd w:id="33"/>
    <w:bookmarkStart w:id="38" w:name="network-prediction-is-nuanced"/>
    <w:p>
      <w:pPr>
        <w:pStyle w:val="Heading1"/>
      </w:pPr>
      <w:r>
        <w:t xml:space="preserve">3. Network prediction is nuanced</w:t>
      </w:r>
    </w:p>
    <w:p>
      <w:pPr>
        <w:pStyle w:val="FirstParagraph"/>
      </w:pPr>
      <w:r>
        <w:t xml:space="preserve">The different models that are used to either predict or construct networks have an underlying philosophy that often only captures one or a few of the processes discussed in</w:t>
      </w:r>
      <w:r>
        <w:t xml:space="preserve"> </w:t>
      </w:r>
      <w:hyperlink w:anchor="sec-process">
        <w:r>
          <w:rPr>
            <w:rStyle w:val="Hyperlink"/>
          </w:rPr>
          <w:t xml:space="preserve">Section 2.1</w:t>
        </w:r>
      </w:hyperlink>
      <w:r>
        <w:t xml:space="preserve">, has implications for how the resulting network is defined</w:t>
      </w:r>
      <w:r>
        <w:t xml:space="preserve"> </w:t>
      </w:r>
      <w:hyperlink w:anchor="sec-anatomy">
        <w:r>
          <w:rPr>
            <w:rStyle w:val="Hyperlink"/>
          </w:rPr>
          <w:t xml:space="preserve">Section 1</w:t>
        </w:r>
      </w:hyperlink>
      <w:r>
        <w:t xml:space="preserve">, which will ultimately delimit and define what inferences can be made from the resulting network. Selecting a model for the task of network prediction should come down to two things; what</w:t>
      </w:r>
      <w:r>
        <w:t xml:space="preserve"> </w:t>
      </w:r>
      <w:r>
        <w:rPr>
          <w:iCs/>
          <w:i/>
        </w:rPr>
        <w:t xml:space="preserve">aspect</w:t>
      </w:r>
      <w:r>
        <w:t xml:space="preserve"> </w:t>
      </w:r>
      <w:r>
        <w:t xml:space="preserve">of a food web one is interested in predicting, and what data are available, necessary, and sufficient, and what is the purpose of wanting to predict a network? It is important that a researcher is aware of this to ensure that the appropriate model is selected. Broadly researchers will be interested in predicting/constructing two different types of networks;</w:t>
      </w:r>
      <w:r>
        <w:t xml:space="preserve"> </w:t>
      </w:r>
      <w:r>
        <w:rPr>
          <w:iCs/>
          <w:i/>
        </w:rPr>
        <w:t xml:space="preserve">metawebs</w:t>
      </w:r>
      <w:r>
        <w:t xml:space="preserve">, which is essentially a list of all interactions that are</w:t>
      </w:r>
      <w:r>
        <w:t xml:space="preserve"> </w:t>
      </w:r>
      <w:r>
        <w:rPr>
          <w:iCs/>
          <w:i/>
        </w:rPr>
        <w:t xml:space="preserve">possible</w:t>
      </w:r>
      <w:r>
        <w:t xml:space="preserve"> </w:t>
      </w:r>
      <w:r>
        <w:t xml:space="preserve">for a specific community (</w:t>
      </w:r>
      <w:r>
        <w:rPr>
          <w:iCs/>
          <w:i/>
        </w:rPr>
        <w:t xml:space="preserve">i.e.,</w:t>
      </w:r>
      <w:r>
        <w:t xml:space="preserve"> </w:t>
      </w:r>
      <w:r>
        <w:t xml:space="preserve">at the scale of the species pairs), or being able to predict location specific,</w:t>
      </w:r>
      <w:r>
        <w:t xml:space="preserve"> </w:t>
      </w:r>
      <w:r>
        <w:rPr>
          <w:iCs/>
          <w:i/>
        </w:rPr>
        <w:t xml:space="preserve">realised</w:t>
      </w:r>
      <w:r>
        <w:t xml:space="preserve">, networks for the community (</w:t>
      </w:r>
      <w:r>
        <w:rPr>
          <w:iCs/>
          <w:i/>
        </w:rPr>
        <w:t xml:space="preserve">i.e.,</w:t>
      </w:r>
      <w:r>
        <w:t xml:space="preserve"> </w:t>
      </w:r>
      <w:r>
        <w:t xml:space="preserve">at the scale of the community). The nature of metawebs means that they are unable to capture the structural metrics of realised networks</w:t>
      </w:r>
      <w:r>
        <w:t xml:space="preserve"> </w:t>
      </w:r>
      <w:r>
        <w:t xml:space="preserve">[35]</w:t>
      </w:r>
      <w:r>
        <w:t xml:space="preserve">. The researcher is also constrained by the data needs of both the model as well as the network type; for example in order to predict a realised network one needs additional data (</w:t>
      </w:r>
      <w:r>
        <w:rPr>
          <w:iCs/>
          <w:i/>
        </w:rPr>
        <w:t xml:space="preserve">e.g.,</w:t>
      </w:r>
      <w:r>
        <w:t xml:space="preserve"> </w:t>
      </w:r>
      <w:r>
        <w:t xml:space="preserve">abundance), making metawebs a more feasible choice in data-poor contexts (</w:t>
      </w:r>
      <w:r>
        <w:rPr>
          <w:iCs/>
          <w:i/>
        </w:rPr>
        <w:t xml:space="preserve">e.g.,</w:t>
      </w:r>
      <w:r>
        <w:t xml:space="preserve"> </w:t>
      </w:r>
      <w:r>
        <w:t xml:space="preserve">[36]</w:t>
      </w:r>
      <w:r>
        <w:t xml:space="preserve"> </w:t>
      </w:r>
      <w:r>
        <w:t xml:space="preserve">construct a metaweb using a species list and a phylogenetic tree). The final question is assessing the purpose of predicting a network - is it to create a series of simulated, species agnostic but still ecologically plausible, networks [</w:t>
      </w:r>
      <w:r>
        <w:rPr>
          <w:iCs/>
          <w:i/>
        </w:rPr>
        <w:t xml:space="preserve">e.g.,</w:t>
      </w:r>
      <w:r>
        <w:t xml:space="preserve">] or to predict a network for a specific community at a specific location. It is these three points that will ultimately dictate which model is going to best allow one to predict the appropriate network.</w:t>
      </w:r>
    </w:p>
    <w:p>
      <w:pPr>
        <w:pStyle w:val="BlockText"/>
      </w:pPr>
      <w:r>
        <w:t xml:space="preserve">Although the ability to predict</w:t>
      </w:r>
      <w:r>
        <w:t xml:space="preserve"> </w:t>
      </w:r>
      <w:r>
        <w:t xml:space="preserve">‘</w:t>
      </w:r>
      <w:r>
        <w:t xml:space="preserve">real-world</w:t>
      </w:r>
      <w:r>
        <w:t xml:space="preserve">’</w:t>
      </w:r>
      <w:r>
        <w:t xml:space="preserve"> </w:t>
      </w:r>
      <w:r>
        <w:t xml:space="preserve">interactions (and the resulting food webs) can have more intuitive</w:t>
      </w:r>
      <w:r>
        <w:t xml:space="preserve"> </w:t>
      </w:r>
      <w:r>
        <w:t xml:space="preserve">‘</w:t>
      </w:r>
      <w:r>
        <w:t xml:space="preserve">real world</w:t>
      </w:r>
      <w:r>
        <w:t xml:space="preserve">’</w:t>
      </w:r>
      <w:r>
        <w:t xml:space="preserve"> </w:t>
      </w:r>
      <w:r>
        <w:t xml:space="preserve">applications</w:t>
      </w:r>
      <w:r>
        <w:t xml:space="preserve"> </w:t>
      </w:r>
      <w:r>
        <w:rPr>
          <w:iCs/>
          <w:i/>
        </w:rPr>
        <w:t xml:space="preserve">e.g.,</w:t>
      </w:r>
      <w:r>
        <w:t xml:space="preserve"> </w:t>
      </w:r>
      <w:r>
        <w:t xml:space="preserve">being able to</w:t>
      </w:r>
      <w:r>
        <w:t xml:space="preserve"> </w:t>
      </w:r>
      <w:r>
        <w:t xml:space="preserve">‘</w:t>
      </w:r>
      <w:r>
        <w:t xml:space="preserve">recover</w:t>
      </w:r>
      <w:r>
        <w:t xml:space="preserve">’</w:t>
      </w:r>
      <w:r>
        <w:t xml:space="preserve"> </w:t>
      </w:r>
      <w:r>
        <w:t xml:space="preserve">food webs that have since gone extinct</w:t>
      </w:r>
      <w:r>
        <w:t xml:space="preserve"> </w:t>
      </w:r>
      <w:r>
        <w:t xml:space="preserve">[37,38]</w:t>
      </w:r>
      <w:r>
        <w:t xml:space="preserve">, using pairwise interactions to understand species distributions</w:t>
      </w:r>
      <w:r>
        <w:t xml:space="preserve"> </w:t>
      </w:r>
      <w:r>
        <w:t xml:space="preserve">[23]</w:t>
      </w:r>
      <w:r>
        <w:t xml:space="preserve"> </w:t>
      </w:r>
      <w:r>
        <w:t xml:space="preserve">or even co-extinction risk</w:t>
      </w:r>
      <w:r>
        <w:t xml:space="preserve"> </w:t>
      </w:r>
      <w:r>
        <w:t xml:space="preserve">[39]</w:t>
      </w:r>
      <w:r>
        <w:t xml:space="preserve">, a more structural approach to network construction affords one an opportunity to interrogate some of the more high-level mechanisms that are structuring networks.</w:t>
      </w:r>
    </w:p>
    <w:bookmarkStart w:id="37" w:name="sec-network-build"/>
    <w:p>
      <w:pPr>
        <w:pStyle w:val="Heading2"/>
      </w:pPr>
      <w:r>
        <w:t xml:space="preserve">3.1 How do we predict food webs?</w:t>
      </w:r>
    </w:p>
    <w:p>
      <w:pPr>
        <w:pStyle w:val="FirstParagraph"/>
      </w:pPr>
      <w:r>
        <w:rPr>
          <w:bCs/>
          <w:b/>
        </w:rPr>
        <w:t xml:space="preserve">NEED A TRANSITION PARAGRAPH</w:t>
      </w:r>
    </w:p>
    <w:p>
      <w:pPr>
        <w:pStyle w:val="BodyText"/>
      </w:pPr>
      <w:r>
        <w:t xml:space="preserve">In order for a model to formalise a</w:t>
      </w:r>
      <w:r>
        <w:t xml:space="preserve"> </w:t>
      </w:r>
      <w:r>
        <w:t xml:space="preserve">‘</w:t>
      </w:r>
      <w:r>
        <w:t xml:space="preserve">complete</w:t>
      </w:r>
      <w:r>
        <w:t xml:space="preserve">’</w:t>
      </w:r>
      <w:r>
        <w:t xml:space="preserve"> </w:t>
      </w:r>
      <w:r>
        <w:t xml:space="preserve">food web it is necessary to formalise two aspects of the network,</w:t>
      </w:r>
      <w:r>
        <w:t xml:space="preserve"> </w:t>
      </w:r>
      <w:r>
        <w:t xml:space="preserve">‘</w:t>
      </w:r>
      <w:r>
        <w:t xml:space="preserve">who eats whom</w:t>
      </w:r>
      <w:r>
        <w:t xml:space="preserve">’</w:t>
      </w:r>
      <w:r>
        <w:t xml:space="preserve"> </w:t>
      </w:r>
      <w:r>
        <w:t xml:space="preserve">(to determine the links between nodes) as well as the structure of the network (to limit the distribution of links), however most models are inclined to focus on one of the two aspects.</w:t>
      </w:r>
    </w:p>
    <w:p>
      <w:pPr>
        <w:pStyle w:val="BodyText"/>
      </w:pPr>
      <w:r>
        <w:rPr>
          <w:bCs/>
          <w:b/>
        </w:rPr>
        <w:t xml:space="preserve">assumptions</w:t>
      </w:r>
    </w:p>
    <w:p>
      <w:pPr>
        <w:pStyle w:val="BodyText"/>
      </w:pPr>
      <w:r>
        <w:t xml:space="preserve">Models such as the niche</w:t>
      </w:r>
      <w:r>
        <w:t xml:space="preserve"> </w:t>
      </w:r>
      <w:r>
        <w:t xml:space="preserve">[8]</w:t>
      </w:r>
      <w:r>
        <w:t xml:space="preserve"> </w:t>
      </w:r>
      <w:r>
        <w:t xml:space="preserve">or cascade</w:t>
      </w:r>
      <w:r>
        <w:t xml:space="preserve"> </w:t>
      </w:r>
      <w:r>
        <w:t xml:space="preserve">[40]</w:t>
      </w:r>
      <w:r>
        <w:t xml:space="preserve"> </w:t>
      </w:r>
      <w:r>
        <w:t xml:space="preserve">were developed with the intent of being used to understand the</w:t>
      </w:r>
      <w:r>
        <w:t xml:space="preserve"> </w:t>
      </w:r>
      <w:r>
        <w:rPr>
          <w:iCs/>
          <w:i/>
        </w:rPr>
        <w:t xml:space="preserve">structural</w:t>
      </w:r>
      <w:r>
        <w:t xml:space="preserve"> </w:t>
      </w:r>
      <w:r>
        <w:t xml:space="preserve">aspects of food webs, specifically how links are distributed amongst species in the community, whereas bayesian</w:t>
      </w:r>
      <w:r>
        <w:t xml:space="preserve"> </w:t>
      </w:r>
      <w:r>
        <w:t xml:space="preserve">[41]</w:t>
      </w:r>
      <w:r>
        <w:t xml:space="preserve"> </w:t>
      </w:r>
      <w:r>
        <w:t xml:space="preserve">or trait hierarchy</w:t>
      </w:r>
      <w:r>
        <w:t xml:space="preserve"> </w:t>
      </w:r>
      <w:r>
        <w:t xml:space="preserve">[42]</w:t>
      </w:r>
      <w:r>
        <w:t xml:space="preserve"> </w:t>
      </w:r>
      <w:r>
        <w:t xml:space="preserve">models have been developed on the basis that the traits of a species are the underlying mechanism in determining the feasibility of interactions (</w:t>
      </w:r>
      <w:r>
        <w:rPr>
          <w:iCs/>
          <w:i/>
        </w:rPr>
        <w:t xml:space="preserve">i.e.,</w:t>
      </w:r>
      <w:r>
        <w:t xml:space="preserve"> </w:t>
      </w:r>
      <w:r>
        <w:t xml:space="preserve">species</w:t>
      </w:r>
      <w:r>
        <w:t xml:space="preserve"> </w:t>
      </w:r>
      <m:oMath>
        <m:r>
          <m:t>a</m:t>
        </m:r>
      </m:oMath>
      <w:r>
        <w:t xml:space="preserve"> </w:t>
      </w:r>
      <w:r>
        <w:t xml:space="preserve">has the capacity to eat species</w:t>
      </w:r>
      <w:r>
        <w:t xml:space="preserve"> </w:t>
      </w:r>
      <m:oMath>
        <m:r>
          <m:t>b</m:t>
        </m:r>
      </m:oMath>
      <w:r>
        <w:t xml:space="preserve">).</w:t>
      </w:r>
    </w:p>
    <w:p>
      <w:pPr>
        <w:pStyle w:val="BodyText"/>
      </w:pPr>
      <w:r>
        <w:t xml:space="preserve">As there are many food web models to choose from it is perhaps useful to think about the models in terms of model families, a summary of these families is presented in</w:t>
      </w:r>
      <w:r>
        <w:t xml:space="preserve"> </w:t>
      </w:r>
      <w:hyperlink w:anchor="tbl-families">
        <w:r>
          <w:rPr>
            <w:rStyle w:val="Hyperlink"/>
          </w:rPr>
          <w:t xml:space="preserve">Table 1</w:t>
        </w:r>
      </w:hyperlink>
      <w:r>
        <w:t xml:space="preserve"> </w:t>
      </w:r>
      <w:r>
        <w:t xml:space="preserve">highlights the differences and similarities of the philosophies and assumptions that determine a network. A more extensive overview of the different models that fall with in the different model families can be found in</w:t>
      </w:r>
      <w:r>
        <w:t xml:space="preserve"> </w:t>
      </w:r>
      <w:hyperlink r:id="rId34">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5">
        <w:r>
          <w:rPr>
            <w:rStyle w:val="Hyperlink"/>
          </w:rPr>
          <w:t xml:space="preserve">SuppMat 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6" w:name="tbl-families"/>
          <w:p>
            <w:pPr>
              <w:jc w:val="center"/>
            </w:pPr>
            <w:pPr>
              <w:jc w:val="start"/>
              <w:spacing w:before="200"/>
              <w:pStyle w:val="ImageCaption"/>
            </w:pPr>
            <w:r>
              <w:t xml:space="preserve">Table 1: A summary of the different families of tools that can be used to generate food webs. Here</w:t>
            </w:r>
            <w:r>
              <w:t xml:space="preserve"> </w:t>
            </w:r>
            <w:r>
              <w:t xml:space="preserve">‘</w:t>
            </w:r>
            <w:r>
              <w:t xml:space="preserve">type</w:t>
            </w:r>
            <w:r>
              <w:t xml:space="preserve">’</w:t>
            </w:r>
            <w:r>
              <w:t xml:space="preserve"> </w:t>
            </w:r>
            <w:r>
              <w:t xml:space="preserve">leans on the ideas from</w:t>
            </w:r>
            <w:r>
              <w:t xml:space="preserve"> </w:t>
            </w:r>
            <w:r>
              <w:t xml:space="preserve">[43]</w:t>
            </w:r>
            <w:r>
              <w:t xml:space="preserve"> </w:t>
            </w:r>
            <w:r>
              <w:t xml:space="preserve">in terms of reconstructing networks from other known (observed) interactions and inferring interactions without relying on observed interactions.</w:t>
            </w:r>
          </w:p>
          <w:tbl>
            <w:tblPr>
              <w:tblStyle w:val="Table"/>
              <w:tblW w:type="pct" w:w="5000"/>
              <w:tblLook w:firstRow="1" w:lastRow="0" w:firstColumn="0" w:lastColumn="0" w:noHBand="0" w:noVBand="0" w:val="0020"/>
              <w:jc w:val="start"/>
              <w:tblLayout w:type="fixed"/>
            </w:tblPr>
            <w:tblGrid>
              <w:gridCol w:w="1430"/>
              <w:gridCol w:w="2530"/>
              <w:gridCol w:w="1320"/>
              <w:gridCol w:w="1320"/>
              <w:gridCol w:w="1320"/>
            </w:tblGrid>
            <w:tr>
              <w:trPr>
                <w:tblHeader w:val="true"/>
              </w:trPr>
              <w:tc>
                <w:tcPr/>
                <w:p>
                  <w:pPr>
                    <w:pStyle w:val="Compact"/>
                    <w:jc w:val="left"/>
                    <w:jc w:val="center"/>
                  </w:pPr>
                  <w:r>
                    <w:t xml:space="preserve">Model family</w:t>
                  </w:r>
                </w:p>
              </w:tc>
              <w:tc>
                <w:tcPr/>
                <w:p>
                  <w:pPr>
                    <w:pStyle w:val="Compact"/>
                    <w:jc w:val="left"/>
                    <w:jc w:val="center"/>
                  </w:pPr>
                  <w:r>
                    <w:t xml:space="preserve">Assumption</w:t>
                  </w:r>
                </w:p>
              </w:tc>
              <w:tc>
                <w:tcPr/>
                <w:p>
                  <w:pPr>
                    <w:pStyle w:val="Compact"/>
                    <w:jc w:val="left"/>
                    <w:jc w:val="center"/>
                  </w:pPr>
                  <w:r>
                    <w:t xml:space="preserve">Theory</w:t>
                  </w:r>
                </w:p>
              </w:tc>
              <w:tc>
                <w:tcPr/>
                <w:p>
                  <w:pPr>
                    <w:pStyle w:val="Compact"/>
                    <w:jc w:val="left"/>
                    <w:jc w:val="center"/>
                  </w:pPr>
                  <w:r>
                    <w:t xml:space="preserve">Type</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network inference</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network inference</w:t>
                  </w:r>
                </w:p>
              </w:tc>
              <w:tc>
                <w:tcPr/>
                <w:p>
                  <w:pPr>
                    <w:pStyle w:val="Compact"/>
                    <w:jc w:val="left"/>
                    <w:jc w:val="center"/>
                  </w:pPr>
                  <w:r>
                    <w:t xml:space="preserve">[24]</w:t>
                  </w: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network inference</w:t>
                  </w:r>
                </w:p>
              </w:tc>
              <w:tc>
                <w:tcPr/>
                <w:p>
                  <w:pPr>
                    <w:pStyle w:val="Compact"/>
                    <w:jc w:val="left"/>
                    <w:jc w:val="center"/>
                  </w:pPr>
                  <w:r>
                    <w:t xml:space="preserve">[44]</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[36]</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[45]</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[46]</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network reconstruction</w:t>
                  </w:r>
                </w:p>
              </w:tc>
              <w:tc>
                <w:tcPr/>
                <w:p>
                  <w:pPr>
                    <w:pStyle w:val="Compact"/>
                    <w:jc w:val="left"/>
                    <w:jc w:val="center"/>
                  </w:pPr>
                  <w:r>
                    <w:t xml:space="preserve">[47]</w:t>
                  </w:r>
                  <w:r>
                    <w:t xml:space="preserve"> </w:t>
                  </w:r>
                  <w:r>
                    <w:t xml:space="preserve">(f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co-occurrence</w:t>
                  </w:r>
                </w:p>
              </w:tc>
              <w:tc>
                <w:tcPr/>
                <w:p>
                  <w:pPr>
                    <w:pStyle w:val="Compact"/>
                    <w:jc w:val="left"/>
                    <w:jc w:val="center"/>
                  </w:pPr>
                  <w:r>
                    <w:t xml:space="preserve">network inference</w:t>
                  </w:r>
                </w:p>
              </w:tc>
              <w:tc>
                <w:tcPr/>
                <w:p>
                  <w:pPr>
                    <w:pStyle w:val="Compact"/>
                  </w:pPr>
                </w:p>
              </w:tc>
            </w:tr>
          </w:tbl>
          <w:bookmarkEnd w:id="36"/>
          <w:p/>
        </w:tc>
      </w:tr>
    </w:tbl>
    <w:bookmarkEnd w:id="37"/>
    <w:bookmarkEnd w:id="38"/>
    <w:bookmarkStart w:id="39" w:name="making-progress-with-networks"/>
    <w:p>
      <w:pPr>
        <w:pStyle w:val="Heading1"/>
      </w:pPr>
      <w:r>
        <w:t xml:space="preserve">4. Making Progress with Networks</w:t>
      </w:r>
    </w:p>
    <w:p>
      <w:pPr>
        <w:pStyle w:val="FirstParagraph"/>
      </w:pPr>
      <w:r>
        <w:t xml:space="preserve">In this section I want to highlight that we don’t actually have any clear guidelines as to how we can</w:t>
      </w:r>
      <w:r>
        <w:t xml:space="preserve"> </w:t>
      </w:r>
      <w:r>
        <w:t xml:space="preserve">‘</w:t>
      </w:r>
      <w:r>
        <w:t xml:space="preserve">use</w:t>
      </w:r>
      <w:r>
        <w:t xml:space="preserve">’</w:t>
      </w:r>
      <w:r>
        <w:t xml:space="preserve"> </w:t>
      </w:r>
      <w:r>
        <w:t xml:space="preserve">networks - which probably stems from both the fact that when I am talking about a network and when someone else is talking about a network we may actually be talking about two very different conceptualisations of</w:t>
      </w:r>
      <w:r>
        <w:t xml:space="preserve"> </w:t>
      </w:r>
      <w:r>
        <w:t xml:space="preserve">‘</w:t>
      </w:r>
      <w:r>
        <w:t xml:space="preserve">a network</w:t>
      </w:r>
      <w:r>
        <w:t xml:space="preserve">’</w:t>
      </w:r>
      <w:r>
        <w:t xml:space="preserve"> </w:t>
      </w:r>
      <w:r>
        <w:t xml:space="preserve">(this should actually be a selling point in the intro - may have just found my</w:t>
      </w:r>
      <w:r>
        <w:t xml:space="preserve"> </w:t>
      </w:r>
      <w:r>
        <w:rPr>
          <w:iCs/>
          <w:i/>
        </w:rPr>
        <w:t xml:space="preserve">raison d’etre</w:t>
      </w:r>
      <w:r>
        <w:t xml:space="preserve">) as well as that a lot of the ideas that we have about networks are not really tied to any sort of tangible function (i.e. Tim’s GeoBon ms thing-y). However we can maybe at least try to present some guidelines - but I think specifically within the sort of Petchy dilemma space and clearly tied to the ideas we discuss in the ms. This includes: understanding the limits of how a network is defined and how the underlying theory impacts the use as well as data?? IDK we need to shoehorn data in here somehow… We can also use this as a gap identifying space and I think the framing can still rest under the limits concept particularly time, space, and boundaries - which will all probably fall under some aspect of biological scale… We can also raise the idea of trust - as in which methods have more support/trust than others. Also what even a</w:t>
      </w:r>
      <w:r>
        <w:t xml:space="preserve"> </w:t>
      </w:r>
      <w:r>
        <w:t xml:space="preserve">‘</w:t>
      </w:r>
      <w:r>
        <w:t xml:space="preserve">real</w:t>
      </w:r>
      <w:r>
        <w:t xml:space="preserve">’</w:t>
      </w:r>
      <w:r>
        <w:t xml:space="preserve"> </w:t>
      </w:r>
      <w:r>
        <w:t xml:space="preserve">network entails (and this links again back to Tim’s stuff) as well as a subtle jab at Pringles notion that the most critical issue in the world of food webs is being able to identify every. single. link. even though there is no real discussion as to what is an</w:t>
      </w:r>
      <w:r>
        <w:t xml:space="preserve"> </w:t>
      </w:r>
      <w:r>
        <w:t xml:space="preserve">‘</w:t>
      </w:r>
      <w:r>
        <w:t xml:space="preserve">opportunistic</w:t>
      </w:r>
      <w:r>
        <w:t xml:space="preserve">’</w:t>
      </w:r>
      <w:r>
        <w:t xml:space="preserve"> </w:t>
      </w:r>
      <w:r>
        <w:t xml:space="preserve">link vs a link that represents a sustainable energy source for a population (or would it be an individual)…</w:t>
      </w:r>
    </w:p>
    <w:p>
      <w:pPr>
        <w:pStyle w:val="BodyText"/>
      </w:pPr>
      <w:r>
        <w:t xml:space="preserve">We need to be aware of the parameter space that is possible given a specific definition of a network and operate within those parameters.</w:t>
      </w:r>
    </w:p>
    <w:bookmarkEnd w:id="39"/>
    <w:bookmarkStart w:id="41" w:name="concluding-remarks"/>
    <w:p>
      <w:pPr>
        <w:pStyle w:val="Heading1"/>
      </w:pPr>
      <w:r>
        <w:t xml:space="preserve">5. Concluding remarks</w:t>
      </w:r>
    </w:p>
    <w:p>
      <w:pPr>
        <w:pStyle w:val="FirstParagraph"/>
      </w:pPr>
      <w:r>
        <w:t xml:space="preserve">I think the idea of time and how we are aggregating networks across that should be a prominent feature here…</w:t>
      </w:r>
    </w:p>
    <w:p>
      <w:pPr>
        <w:numPr>
          <w:ilvl w:val="0"/>
          <w:numId w:val="1003"/>
        </w:numPr>
      </w:pPr>
      <w:r>
        <w:t xml:space="preserve">In certain situations structure is</w:t>
      </w:r>
      <w:r>
        <w:t xml:space="preserve"> </w:t>
      </w:r>
      <w:r>
        <w:t xml:space="preserve">‘</w:t>
      </w:r>
      <w:r>
        <w:t xml:space="preserve">enough</w:t>
      </w:r>
      <w:r>
        <w:t xml:space="preserve">’</w:t>
      </w:r>
      <w:r>
        <w:t xml:space="preserve"> </w:t>
      </w:r>
      <w:r>
        <w:t xml:space="preserve">but there may be use cases where we are really interested in the node-level interactions</w:t>
      </w:r>
      <w:r>
        <w:t xml:space="preserve"> </w:t>
      </w:r>
      <w:r>
        <w:rPr>
          <w:iCs/>
          <w:i/>
        </w:rPr>
        <w:t xml:space="preserve">i.e.,</w:t>
      </w:r>
      <w:r>
        <w:t xml:space="preserve"> </w:t>
      </w:r>
      <w:r>
        <w:t xml:space="preserve">species identity is a thing we care about and need to be able to retrieve specific interactions at specific nodes correctly.</w:t>
      </w:r>
    </w:p>
    <w:p>
      <w:pPr>
        <w:numPr>
          <w:ilvl w:val="0"/>
          <w:numId w:val="1003"/>
        </w:numPr>
      </w:pPr>
      <w:r>
        <w:t xml:space="preserve">Why do interaction models do so badly at predicting structure? Nuance of metaweb vs realisation but also time? At the core of it interaction models are trained on existing interaction data; this is data that are most likely closer to a metaweb than a local realisation even if they are being inventoried at a small scale…</w:t>
      </w:r>
    </w:p>
    <w:p>
      <w:pPr>
        <w:numPr>
          <w:ilvl w:val="1"/>
          <w:numId w:val="1004"/>
        </w:numPr>
        <w:pStyle w:val="Compact"/>
      </w:pPr>
      <w:r>
        <w:t xml:space="preserve">We can briefly shoehorn downsampling here maybe??</w:t>
      </w:r>
    </w:p>
    <w:p>
      <w:pPr>
        <w:numPr>
          <w:ilvl w:val="0"/>
          <w:numId w:val="1003"/>
        </w:numPr>
      </w:pPr>
      <w:r>
        <w:t xml:space="preserve">It will be interesting to bring up the idea that if a model is missing a specific pairwise link but doing well overall then when does it matter?</w:t>
      </w:r>
    </w:p>
    <w:p>
      <w:pPr>
        <w:numPr>
          <w:ilvl w:val="1"/>
          <w:numId w:val="1005"/>
        </w:numPr>
      </w:pPr>
      <w:r>
        <w:t xml:space="preserve">The fact that</w:t>
      </w:r>
      <w:r>
        <w:t xml:space="preserve"> </w:t>
      </w:r>
      <w:r>
        <w:rPr>
          <w:iCs/>
          <w:i/>
        </w:rPr>
        <w:t xml:space="preserve">some</w:t>
      </w:r>
      <w:r>
        <w:t xml:space="preserve"> </w:t>
      </w:r>
      <w:r>
        <w:t xml:space="preserve">people are concerned about the taxonomic resolution and cascading effects those might have on our understanding of network structure</w:t>
      </w:r>
      <w:r>
        <w:t xml:space="preserve"> </w:t>
      </w:r>
      <w:r>
        <w:t xml:space="preserve">[10,48]</w:t>
      </w:r>
      <w:r>
        <w:t xml:space="preserve">, but that puts us in a place where we are at risk of losing our ability to distinguish the wood from the tree - are we not (at least at times) concerned more with understanding ecosystem level processes than with needing to understand things</w:t>
      </w:r>
      <w:r>
        <w:t xml:space="preserve"> </w:t>
      </w:r>
      <w:r>
        <w:rPr>
          <w:iCs/>
          <w:i/>
        </w:rPr>
        <w:t xml:space="preserve">perfectly</w:t>
      </w:r>
      <w:r>
        <w:t xml:space="preserve"> </w:t>
      </w:r>
      <w:r>
        <w:t xml:space="preserve">at the species level.</w:t>
      </w:r>
    </w:p>
    <w:p>
      <w:pPr>
        <w:numPr>
          <w:ilvl w:val="1"/>
          <w:numId w:val="1005"/>
        </w:numPr>
      </w:pPr>
      <w:r>
        <w:t xml:space="preserve">I don’t think these</w:t>
      </w:r>
      <w:r>
        <w:t xml:space="preserve"> </w:t>
      </w:r>
      <w:r>
        <w:t xml:space="preserve">‘</w:t>
      </w:r>
      <w:r>
        <w:t xml:space="preserve">rare</w:t>
      </w:r>
      <w:r>
        <w:t xml:space="preserve">’</w:t>
      </w:r>
      <w:r>
        <w:t xml:space="preserve">/nuanced links (e.g. carnivorous hippos) are going to rock the boat when we think about networks at the structural level.</w:t>
      </w:r>
    </w:p>
    <w:p>
      <w:pPr>
        <w:pStyle w:val="BlockText"/>
      </w:pPr>
      <w:r>
        <w:t xml:space="preserve">“</w:t>
      </w:r>
      <w:r>
        <w:t xml:space="preserve">The resolution of food-web data is demonic because it can radically change network topology and associated biological inferences in ways that are unknowable in the absence of better data.</w:t>
      </w:r>
      <w:r>
        <w:t xml:space="preserve">”</w:t>
      </w:r>
      <w:r>
        <w:t xml:space="preserve"> </w:t>
      </w:r>
      <w:r>
        <w:t xml:space="preserve">-</w:t>
      </w:r>
      <w:r>
        <w:t xml:space="preserve"> </w:t>
      </w:r>
      <w:r>
        <w:t xml:space="preserve">[48]</w:t>
      </w:r>
      <w:r>
        <w:t xml:space="preserve"> </w:t>
      </w:r>
      <w:r>
        <w:t xml:space="preserve">The counter to this is that structural models are often not working at the species level and thus the structure remains</w:t>
      </w:r>
      <w:r>
        <w:t xml:space="preserve"> </w:t>
      </w:r>
      <w:r>
        <w:t xml:space="preserve">‘</w:t>
      </w:r>
      <w:r>
        <w:t xml:space="preserve">unchanged</w:t>
      </w:r>
      <w:r>
        <w:t xml:space="preserve">’</w:t>
      </w:r>
      <w:r>
        <w:t xml:space="preserve"> </w:t>
      </w:r>
      <w:r>
        <w:t xml:space="preserve">when you increase the resolution - I don’t think that people are that concerned with the structure of real world networks barring connectance and since that scales with species richness anyway your final proportion will probably still remain the same…</w:t>
      </w:r>
    </w:p>
    <w:p>
      <w:pPr>
        <w:numPr>
          <w:ilvl w:val="0"/>
          <w:numId w:val="1006"/>
        </w:numPr>
      </w:pPr>
      <w:r>
        <w:t xml:space="preserve">I think a big take home will (hopefully) be how different approaches do better in different situations and so you as an end user need to take this into consideration and pick accordingly. I think</w:t>
      </w:r>
      <w:r>
        <w:t xml:space="preserve"> </w:t>
      </w:r>
      <w:r>
        <w:t xml:space="preserve">[49]</w:t>
      </w:r>
      <w:r>
        <w:t xml:space="preserve"> </w:t>
      </w:r>
      <w:r>
        <w:t xml:space="preserve">might have (and share) some thoughts on this. I feel like I need to look at</w:t>
      </w:r>
      <w:r>
        <w:t xml:space="preserve"> </w:t>
      </w:r>
      <w:r>
        <w:t xml:space="preserve">[50]</w:t>
      </w:r>
      <w:r>
        <w:t xml:space="preserve"> </w:t>
      </w:r>
      <w:r>
        <w:t xml:space="preserve">but maybe not exactly in this context but vaguely adjacent.</w:t>
      </w:r>
    </w:p>
    <w:p>
      <w:pPr>
        <w:numPr>
          <w:ilvl w:val="1"/>
          <w:numId w:val="1007"/>
        </w:numPr>
        <w:pStyle w:val="Compact"/>
      </w:pPr>
      <w:r>
        <w:t xml:space="preserve">I think this is sort of the crux of the argument presented in</w:t>
      </w:r>
      <w:r>
        <w:t xml:space="preserve"> </w:t>
      </w:r>
      <w:r>
        <w:t xml:space="preserve">[51]</w:t>
      </w:r>
      <w:r>
        <w:t xml:space="preserve"> </w:t>
      </w:r>
      <w:r>
        <w:t xml:space="preserve">as well.</w:t>
      </w:r>
    </w:p>
    <w:p>
      <w:pPr>
        <w:pStyle w:val="BlockText"/>
      </w:pPr>
      <w:r>
        <w:rPr>
          <w:iCs/>
          <w:i/>
        </w:rPr>
        <w:t xml:space="preserve">“</w:t>
      </w:r>
      <w:r>
        <w:rPr>
          <w:iCs/>
          <w:i/>
        </w:rPr>
        <w:t xml:space="preserve">we highlight an interesting paradox: the models with the best performance measures are not necessarily the models with the closest reconstructed network structure.</w:t>
      </w:r>
      <w:r>
        <w:rPr>
          <w:iCs/>
          <w:i/>
        </w:rPr>
        <w:t xml:space="preserve">”</w:t>
      </w:r>
      <w:r>
        <w:t xml:space="preserve"> </w:t>
      </w:r>
      <w:r>
        <w:t xml:space="preserve">-</w:t>
      </w:r>
      <w:r>
        <w:t xml:space="preserve"> </w:t>
      </w:r>
      <w:r>
        <w:t xml:space="preserve">[52]</w:t>
      </w:r>
    </w:p>
    <w:p>
      <w:pPr>
        <w:numPr>
          <w:ilvl w:val="0"/>
          <w:numId w:val="1008"/>
        </w:numPr>
      </w:pPr>
      <w:r>
        <w:t xml:space="preserve">Do we need network models to predict interactions and interaction models to predict structure?</w:t>
      </w:r>
    </w:p>
    <w:p>
      <w:pPr>
        <w:numPr>
          <w:ilvl w:val="1"/>
          <w:numId w:val="1009"/>
        </w:numPr>
      </w:pPr>
      <w:r>
        <w:t xml:space="preserve">“</w:t>
      </w:r>
      <w:r>
        <w:t xml:space="preserve">Another argument for the joint prediction of networks and interactions is to reduce circularity and biases in the predictions. As an example, models like linear filtering generate probabilities of non-observed interactions existing, but do so based on measured network properties.</w:t>
      </w:r>
      <w:r>
        <w:t xml:space="preserve">”</w:t>
      </w:r>
      <w:r>
        <w:t xml:space="preserve"> </w:t>
      </w:r>
      <w:r>
        <w:t xml:space="preserve">-</w:t>
      </w:r>
      <w:r>
        <w:t xml:space="preserve"> </w:t>
      </w:r>
      <w:r>
        <w:t xml:space="preserve">[53]</w:t>
      </w:r>
    </w:p>
    <w:p>
      <w:pPr>
        <w:numPr>
          <w:ilvl w:val="1"/>
          <w:numId w:val="1009"/>
        </w:numPr>
      </w:pPr>
      <w:r>
        <w:t xml:space="preserve">Aligning (dove-tailing) with this the idea of ensemble modelling as presented by</w:t>
      </w:r>
      <w:r>
        <w:t xml:space="preserve"> </w:t>
      </w:r>
      <w:r>
        <w:t xml:space="preserve">[54]</w:t>
      </w:r>
    </w:p>
    <w:p>
      <w:pPr>
        <w:numPr>
          <w:ilvl w:val="0"/>
          <w:numId w:val="1008"/>
        </w:numPr>
      </w:pPr>
      <w:r>
        <w:t xml:space="preserve">Close out with a call to action that we have models that predict networks very well and models that predict interactions very well but nothing that is doing well at predicting both - this is where we should be focusing our attention when it comes to furthering model development…</w:t>
      </w:r>
    </w:p>
    <w:p>
      <w:pPr>
        <w:numPr>
          <w:ilvl w:val="0"/>
          <w:numId w:val="1008"/>
        </w:numPr>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numPr>
          <w:ilvl w:val="1"/>
          <w:numId w:val="1010"/>
        </w:numPr>
        <w:pStyle w:val="Compact"/>
      </w:pPr>
      <w:r>
        <w:t xml:space="preserve">The</w:t>
      </w:r>
      <w:r>
        <w:t xml:space="preserve"> </w:t>
      </w:r>
      <w:r>
        <w:t xml:space="preserve">[55]</w:t>
      </w:r>
      <w:r>
        <w:t xml:space="preserve"> </w:t>
      </w:r>
      <w:r>
        <w:t xml:space="preserve">paper looks at some methods but is specifically looking at a bipartite world…</w:t>
      </w:r>
    </w:p>
    <w:p>
      <w:pPr>
        <w:pStyle w:val="FirstParagraph"/>
      </w:pPr>
      <w:r>
        <w:t xml:space="preserve">do we bring this up? this could be a box… if we have the</w:t>
      </w:r>
      <w:r>
        <w:t xml:space="preserve"> </w:t>
      </w:r>
      <w:r>
        <w:t xml:space="preserve">‘</w:t>
      </w:r>
      <w:r>
        <w:t xml:space="preserve">finances</w:t>
      </w:r>
      <w:r>
        <w:t xml:space="preserve">’</w:t>
      </w:r>
      <w:r>
        <w:t xml:space="preserve"> </w:t>
      </w:r>
      <w:r>
        <w:t xml:space="preserve">for it… otherwise it should go to the outstanding questions fur sure</w:t>
      </w:r>
    </w:p>
    <w:p>
      <w:pPr>
        <w:pStyle w:val="BodyText"/>
      </w:pPr>
      <w:r>
        <w:t xml:space="preserve">“</w:t>
      </w:r>
      <w:r>
        <w:t xml:space="preserve">That being said, there is a compelling argument for the need to</w:t>
      </w:r>
      <w:r>
        <w:t xml:space="preserve"> </w:t>
      </w:r>
      <w:r>
        <w:t xml:space="preserve">‘</w:t>
      </w:r>
      <w:r>
        <w:t xml:space="preserve">combine</w:t>
      </w:r>
      <w:r>
        <w:t xml:space="preserve">’</w:t>
      </w:r>
      <w:r>
        <w:t xml:space="preserve"> </w:t>
      </w:r>
      <w:r>
        <w:t xml:space="preserve">these smaller functional units with larger spatial networks</w:t>
      </w:r>
      <w:r>
        <w:t xml:space="preserve"> </w:t>
      </w:r>
      <w:r>
        <w:t xml:space="preserve">[56]</w:t>
      </w:r>
      <w:r>
        <w:t xml:space="preserve"> </w:t>
      </w:r>
      <w:r>
        <w:t xml:space="preserve">and that we should also start thinking about the interplay of time and space</w:t>
      </w:r>
      <w:r>
        <w:t xml:space="preserve"> </w:t>
      </w:r>
      <w:r>
        <w:t xml:space="preserve">[57]</w:t>
      </w:r>
      <w:r>
        <w:t xml:space="preserve">. Although deciding exactly what measure might actually be driving differences between local networks and the regional metaweb might not be that simple</w:t>
      </w:r>
      <w:r>
        <w:t xml:space="preserve"> </w:t>
      </w:r>
      <w:r>
        <w:t xml:space="preserve">[58]</w:t>
      </w:r>
      <w:r>
        <w:t xml:space="preserve">.</w:t>
      </w:r>
      <w:r>
        <w:t xml:space="preserve">”</w:t>
      </w:r>
    </w:p>
    <w:bookmarkStart w:id="40" w:name="time"/>
    <w:p>
      <w:pPr>
        <w:pStyle w:val="Heading2"/>
      </w:pPr>
      <w:r>
        <w:t xml:space="preserve">5.1 Time</w:t>
      </w:r>
    </w:p>
    <w:p>
      <w:pPr>
        <w:pStyle w:val="FirstParagraph"/>
      </w:pPr>
      <w:r>
        <w:t xml:space="preserve">Look at</w:t>
      </w:r>
      <w:r>
        <w:t xml:space="preserve"> </w:t>
      </w:r>
      <w:r>
        <w:t xml:space="preserve">[59]</w:t>
      </w:r>
    </w:p>
    <w:p>
      <w:pPr>
        <w:pStyle w:val="BodyText"/>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w:t>
      </w:r>
      <w:r>
        <w:t xml:space="preserve"> </w:t>
      </w:r>
      <w:r>
        <w:t xml:space="preserve">‘</w:t>
      </w:r>
      <w:r>
        <w:t xml:space="preserve">feasibility networks</w:t>
      </w:r>
      <w:r>
        <w:t xml:space="preserve">’</w:t>
      </w:r>
      <w:r>
        <w:t xml:space="preserve"> </w:t>
      </w:r>
      <w:r>
        <w:t xml:space="preserve">as opposed to</w:t>
      </w:r>
      <w:r>
        <w:t xml:space="preserve"> </w:t>
      </w:r>
      <w:r>
        <w:t xml:space="preserve">‘</w:t>
      </w:r>
      <w:r>
        <w:t xml:space="preserve">realised networks</w:t>
      </w:r>
      <w:r>
        <w:t xml:space="preserve">’</w:t>
      </w:r>
      <w:r>
        <w:t xml:space="preserve"> </w:t>
      </w:r>
      <w:r>
        <w:t xml:space="preserve">as they are often the result of some sort of aggregation of observations across time. This</w:t>
      </w:r>
      <w:r>
        <w:t xml:space="preserve"> </w:t>
      </w:r>
      <w:r>
        <w:t xml:space="preserve">‘</w:t>
      </w:r>
      <w:r>
        <w:t xml:space="preserve">problem</w:t>
      </w:r>
      <w:r>
        <w:t xml:space="preserve">’</w:t>
      </w:r>
      <w:r>
        <w:t xml:space="preserve"> </w:t>
      </w:r>
      <w:r>
        <w:t xml:space="preserve">is two-fold.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w:t>
      </w:r>
    </w:p>
    <w:p>
      <w:pPr>
        <w:pStyle w:val="BodyText"/>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40"/>
    <w:bookmarkEnd w:id="41"/>
    <w:bookmarkStart w:id="42" w:name="glossary"/>
    <w:p>
      <w:pPr>
        <w:pStyle w:val="Heading1"/>
      </w:pPr>
      <w:r>
        <w:t xml:space="preserve">Glossary</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Term</w:t>
            </w:r>
          </w:p>
        </w:tc>
        <w:tc>
          <w:tcPr/>
          <w:p>
            <w:pPr>
              <w:pStyle w:val="Compact"/>
              <w:jc w:val="left"/>
            </w:pPr>
            <w:r>
              <w:t xml:space="preserve">Definition</w:t>
            </w:r>
          </w:p>
        </w:tc>
      </w:tr>
      <w:tr>
        <w:tc>
          <w:tcPr/>
          <w:p>
            <w:pPr>
              <w:pStyle w:val="Compact"/>
              <w:jc w:val="left"/>
            </w:pPr>
            <w:r>
              <w:t xml:space="preserve">food web</w:t>
            </w:r>
          </w:p>
        </w:tc>
        <w:tc>
          <w:tcPr/>
          <w:p>
            <w:pPr>
              <w:pStyle w:val="Compact"/>
              <w:jc w:val="left"/>
            </w:pPr>
            <w:r>
              <w:t xml:space="preserve">a representation of feeding links between species</w:t>
            </w:r>
          </w:p>
        </w:tc>
      </w:tr>
      <w:tr>
        <w:tc>
          <w:tcPr/>
          <w:p>
            <w:pPr>
              <w:pStyle w:val="Compact"/>
              <w:jc w:val="left"/>
            </w:pPr>
            <w:r>
              <w:t xml:space="preserve">topology generator</w:t>
            </w:r>
          </w:p>
        </w:tc>
        <w:tc>
          <w:tcPr/>
          <w:p>
            <w:pPr>
              <w:pStyle w:val="Compact"/>
              <w:jc w:val="left"/>
            </w:pPr>
            <w:r>
              <w:t xml:space="preserve">a model that predicts a network based on assumptions of structure, this network is species agnostic in the sense that it does not necessarily contain information at the node level</w:t>
            </w:r>
          </w:p>
        </w:tc>
      </w:tr>
      <w:tr>
        <w:tc>
          <w:tcPr/>
          <w:p>
            <w:pPr>
              <w:pStyle w:val="Compact"/>
              <w:jc w:val="left"/>
            </w:pPr>
            <w:r>
              <w:t xml:space="preserve">interaction predictor</w:t>
            </w:r>
          </w:p>
        </w:tc>
        <w:tc>
          <w:tcPr/>
          <w:p>
            <w:pPr>
              <w:pStyle w:val="Compact"/>
              <w:jc w:val="left"/>
            </w:pPr>
            <w:r>
              <w:t xml:space="preserve">a model that predicts species interactions, these interactions can be used to construct a network but there are no</w:t>
            </w:r>
            <w:r>
              <w:t xml:space="preserve"> </w:t>
            </w:r>
            <w:r>
              <w:rPr>
                <w:iCs/>
                <w:i/>
              </w:rPr>
              <w:t xml:space="preserve">a priori</w:t>
            </w:r>
            <w:r>
              <w:t xml:space="preserve"> </w:t>
            </w:r>
            <w:r>
              <w:t xml:space="preserve">assumptions as that will constrain the network structure</w:t>
            </w:r>
          </w:p>
        </w:tc>
      </w:tr>
      <w:tr>
        <w:tc>
          <w:tcPr/>
          <w:p>
            <w:pPr>
              <w:pStyle w:val="Compact"/>
              <w:jc w:val="left"/>
            </w:pPr>
            <w:r>
              <w:t xml:space="preserve">model</w:t>
            </w:r>
          </w:p>
        </w:tc>
        <w:tc>
          <w:tcPr/>
          <w:p>
            <w:pPr>
              <w:pStyle w:val="Compact"/>
              <w:jc w:val="left"/>
            </w:pPr>
            <w:r>
              <w:t xml:space="preserve">A tool that can be used to construct food webs, where the resulting network is a representation of a real world network. Models typically only capture specific elements of real world networks and are intended to be used in specific settings</w:t>
            </w:r>
          </w:p>
        </w:tc>
      </w:tr>
      <w:tr>
        <w:tc>
          <w:tcPr/>
          <w:p>
            <w:pPr>
              <w:pStyle w:val="Compact"/>
              <w:jc w:val="left"/>
            </w:pPr>
            <w:r>
              <w:t xml:space="preserve">model family</w:t>
            </w:r>
          </w:p>
        </w:tc>
        <w:tc>
          <w:tcPr/>
          <w:p>
            <w:pPr>
              <w:pStyle w:val="Compact"/>
              <w:jc w:val="left"/>
            </w:pPr>
            <w:r>
              <w:t xml:space="preserve">A family of models that share an underlying philosophy when it comes to the mapping, pragmatism, and reduction of a network. Families have the same underlying philosophies and assumptions that determine the links between nodes as well as how these may be encoded</w:t>
            </w:r>
          </w:p>
        </w:tc>
      </w:tr>
      <w:tr>
        <w:tc>
          <w:tcPr/>
          <w:p>
            <w:pPr>
              <w:pStyle w:val="Compact"/>
              <w:jc w:val="left"/>
            </w:pPr>
            <w:r>
              <w:t xml:space="preserve">metaweb</w:t>
            </w:r>
          </w:p>
        </w:tc>
        <w:tc>
          <w:tcPr/>
          <w:p>
            <w:pPr>
              <w:pStyle w:val="Compact"/>
              <w:jc w:val="left"/>
            </w:pPr>
            <w:r>
              <w:t xml:space="preserve">A network that represents</w:t>
            </w:r>
            <w:r>
              <w:t xml:space="preserve"> </w:t>
            </w:r>
            <w:r>
              <w:rPr>
                <w:iCs/>
                <w:i/>
              </w:rPr>
              <w:t xml:space="preserve">all</w:t>
            </w:r>
            <w:r>
              <w:t xml:space="preserve"> </w:t>
            </w:r>
            <w:r>
              <w:t xml:space="preserve">the potential links between species. Importantly these links will not necessarily all be realised in a specific location for a specific time</w:t>
            </w:r>
          </w:p>
        </w:tc>
      </w:tr>
      <w:tr>
        <w:tc>
          <w:tcPr/>
          <w:p>
            <w:pPr>
              <w:pStyle w:val="Compact"/>
              <w:jc w:val="left"/>
            </w:pPr>
            <w:r>
              <w:t xml:space="preserve">realised network</w:t>
            </w:r>
          </w:p>
        </w:tc>
        <w:tc>
          <w:tcPr/>
          <w:p>
            <w:pPr>
              <w:pStyle w:val="Compact"/>
              <w:jc w:val="left"/>
            </w:pPr>
            <w:r>
              <w:t xml:space="preserve">A network that represents the links between species that are occurring. These networks represent a very localised network…</w:t>
            </w:r>
          </w:p>
        </w:tc>
      </w:tr>
      <w:tr>
        <w:tc>
          <w:tcPr/>
          <w:p>
            <w:pPr>
              <w:pStyle w:val="Compact"/>
              <w:jc w:val="left"/>
            </w:pPr>
            <w:r>
              <w:t xml:space="preserve">potential feeding link</w:t>
            </w:r>
          </w:p>
        </w:tc>
        <w:tc>
          <w:tcPr/>
          <w:p>
            <w:pPr>
              <w:pStyle w:val="Compact"/>
              <w:jc w:val="left"/>
            </w:pPr>
            <w:r>
              <w:t xml:space="preserve">links that indicate that an interaction is ecologically feasible but not realised</w:t>
            </w:r>
            <w:r>
              <w:t xml:space="preserve"> </w:t>
            </w:r>
            <w:r>
              <w:rPr>
                <w:iCs/>
                <w:i/>
              </w:rPr>
              <w:t xml:space="preserve">per se</w:t>
            </w:r>
            <w:r>
              <w:t xml:space="preserve"> </w:t>
            </w:r>
            <w:r>
              <w:t xml:space="preserve">(a metaweb would contain potential feeding links)</w:t>
            </w:r>
          </w:p>
        </w:tc>
      </w:tr>
      <w:tr>
        <w:tc>
          <w:tcPr/>
          <w:p>
            <w:pPr>
              <w:pStyle w:val="Compact"/>
              <w:jc w:val="left"/>
            </w:pPr>
            <w:r>
              <w:t xml:space="preserve">realised feeding link</w:t>
            </w:r>
          </w:p>
        </w:tc>
        <w:tc>
          <w:tcPr/>
          <w:p>
            <w:pPr>
              <w:pStyle w:val="Compact"/>
              <w:jc w:val="left"/>
            </w:pPr>
            <w:r>
              <w:t xml:space="preserve">links that indicate that the interaction is realised</w:t>
            </w:r>
            <w:r>
              <w:t xml:space="preserve"> </w:t>
            </w:r>
            <w:r>
              <w:t xml:space="preserve">‘</w:t>
            </w:r>
            <w:r>
              <w:t xml:space="preserve">in the field</w:t>
            </w:r>
            <w:r>
              <w:t xml:space="preserve">’</w:t>
            </w:r>
            <w:r>
              <w:t xml:space="preserve">. (a realised network contains realised feeding links)</w:t>
            </w:r>
          </w:p>
        </w:tc>
      </w:tr>
      <w:tr>
        <w:tc>
          <w:tcPr/>
          <w:p>
            <w:pPr>
              <w:pStyle w:val="Compact"/>
              <w:jc w:val="left"/>
            </w:pPr>
            <w:r>
              <w:t xml:space="preserve">confusion matrix</w:t>
            </w:r>
          </w:p>
        </w:tc>
        <w:tc>
          <w:tcPr/>
          <w:p>
            <w:pPr>
              <w:pStyle w:val="Compact"/>
              <w:jc w:val="left"/>
            </w:pPr>
            <w:r>
              <w:t xml:space="preserve">captures the number of true positives (interaction predicted as present when it is present), false negatives (interaction predicted as absent when it is present), false positives (interaction predicted as present when it is absent), and true negatives (interaction predicted as absent when it is absent)</w:t>
            </w:r>
          </w:p>
        </w:tc>
      </w:tr>
    </w:tbl>
    <w:bookmarkEnd w:id="42"/>
    <w:bookmarkStart w:id="43" w:name="outstanding-questions"/>
    <w:p>
      <w:pPr>
        <w:pStyle w:val="Heading1"/>
      </w:pPr>
      <w:r>
        <w:t xml:space="preserve">Outstanding questions</w:t>
      </w:r>
    </w:p>
    <w:p>
      <w:pPr>
        <w:numPr>
          <w:ilvl w:val="0"/>
          <w:numId w:val="1011"/>
        </w:numPr>
      </w:pPr>
      <w:r>
        <w:t xml:space="preserve">non-consumptive effects</w:t>
      </w:r>
    </w:p>
    <w:p>
      <w:pPr>
        <w:numPr>
          <w:ilvl w:val="0"/>
          <w:numId w:val="1011"/>
        </w:numPr>
      </w:pPr>
      <w:r>
        <w:t xml:space="preserve">how do we define the spatial and temporal</w:t>
      </w:r>
      <w:r>
        <w:t xml:space="preserve"> </w:t>
      </w:r>
      <w:r>
        <w:t xml:space="preserve">‘</w:t>
      </w:r>
      <w:r>
        <w:t xml:space="preserve">boundaries</w:t>
      </w:r>
      <w:r>
        <w:t xml:space="preserve">’</w:t>
      </w:r>
      <w:r>
        <w:t xml:space="preserve"> </w:t>
      </w:r>
      <w:r>
        <w:t xml:space="preserve">of a network?</w:t>
      </w:r>
    </w:p>
    <w:p>
      <w:pPr>
        <w:numPr>
          <w:ilvl w:val="0"/>
          <w:numId w:val="1011"/>
        </w:numPr>
      </w:pPr>
      <w:r>
        <w:t xml:space="preserve">how do we define a</w:t>
      </w:r>
      <w:r>
        <w:t xml:space="preserve"> </w:t>
      </w:r>
      <w:r>
        <w:t xml:space="preserve">‘</w:t>
      </w:r>
      <w:r>
        <w:t xml:space="preserve">real</w:t>
      </w:r>
      <w:r>
        <w:t xml:space="preserve">’</w:t>
      </w:r>
      <w:r>
        <w:t xml:space="preserve"> </w:t>
      </w:r>
      <w:r>
        <w:t xml:space="preserve">network?</w:t>
      </w:r>
    </w:p>
    <w:bookmarkEnd w:id="43"/>
    <w:bookmarkStart w:id="159" w:name="references"/>
    <w:p>
      <w:pPr>
        <w:pStyle w:val="Heading1"/>
      </w:pPr>
      <w:r>
        <w:t xml:space="preserve">References</w:t>
      </w:r>
    </w:p>
    <w:bookmarkStart w:id="158" w:name="refs"/>
    <w:bookmarkStart w:id="45" w:name="ref-proulxNetworkThinkingEcology2005"/>
    <w:p>
      <w:pPr>
        <w:pStyle w:val="Bibliography"/>
      </w:pPr>
      <w:r>
        <w:t xml:space="preserve">1.</w:t>
      </w:r>
      <w:r>
        <w:t xml:space="preserve"> </w:t>
      </w:r>
      <w:r>
        <w:t xml:space="preserve">	</w:t>
      </w:r>
      <w:r>
        <w:t xml:space="preserve">Proulx, S.R.</w:t>
      </w:r>
      <w:r>
        <w:t xml:space="preserve"> </w:t>
      </w:r>
      <w:r>
        <w:rPr>
          <w:iCs/>
          <w:i/>
        </w:rPr>
        <w:t xml:space="preserve">et al.</w:t>
      </w:r>
      <w:r>
        <w:t xml:space="preserve"> </w:t>
      </w:r>
      <w:r>
        <w:t xml:space="preserve">(2005)</w:t>
      </w:r>
      <w:r>
        <w:t xml:space="preserve"> </w:t>
      </w:r>
      <w:hyperlink r:id="rId44">
        <w:r>
          <w:rPr>
            <w:rStyle w:val="Hyperlink"/>
          </w:rPr>
          <w:t xml:space="preserve">Network thinking in ecology and evolution</w:t>
        </w:r>
      </w:hyperlink>
      <w:r>
        <w:t xml:space="preserve">.</w:t>
      </w:r>
      <w:r>
        <w:t xml:space="preserve"> </w:t>
      </w:r>
      <w:r>
        <w:rPr>
          <w:iCs/>
          <w:i/>
        </w:rPr>
        <w:t xml:space="preserve">Trends in Ecology &amp; Evolution</w:t>
      </w:r>
      <w:r>
        <w:t xml:space="preserve"> </w:t>
      </w:r>
      <w:r>
        <w:t xml:space="preserve">20, 345–353</w:t>
      </w:r>
    </w:p>
    <w:bookmarkEnd w:id="45"/>
    <w:bookmarkStart w:id="47" w:name="X539896ce86e228708f5963ceeaf0e82711f0c07"/>
    <w:p>
      <w:pPr>
        <w:pStyle w:val="Bibliography"/>
      </w:pPr>
      <w:r>
        <w:t xml:space="preserve">2.</w:t>
      </w:r>
      <w:r>
        <w:t xml:space="preserve"> </w:t>
      </w:r>
      <w:r>
        <w:t xml:space="preserve">	</w:t>
      </w:r>
      <w:r>
        <w:t xml:space="preserve">Brimacombe, C.</w:t>
      </w:r>
      <w:r>
        <w:t xml:space="preserve"> </w:t>
      </w:r>
      <w:r>
        <w:rPr>
          <w:iCs/>
          <w:i/>
        </w:rPr>
        <w:t xml:space="preserve">et al.</w:t>
      </w:r>
      <w:r>
        <w:t xml:space="preserve"> </w:t>
      </w:r>
      <w:r>
        <w:t xml:space="preserve">(2023)</w:t>
      </w:r>
      <w:r>
        <w:t xml:space="preserve"> </w:t>
      </w:r>
      <w:hyperlink r:id="rId46">
        <w:r>
          <w:rPr>
            <w:rStyle w:val="Hyperlink"/>
          </w:rPr>
          <w:t xml:space="preserve">Shortcomings of reusing species interaction networks created by different sets of researchers</w:t>
        </w:r>
      </w:hyperlink>
      <w:r>
        <w:t xml:space="preserve">.</w:t>
      </w:r>
      <w:r>
        <w:t xml:space="preserve"> </w:t>
      </w:r>
      <w:r>
        <w:rPr>
          <w:iCs/>
          <w:i/>
        </w:rPr>
        <w:t xml:space="preserve">PLOS Biology</w:t>
      </w:r>
      <w:r>
        <w:t xml:space="preserve"> </w:t>
      </w:r>
      <w:r>
        <w:t xml:space="preserve">21, e3002068</w:t>
      </w:r>
    </w:p>
    <w:bookmarkEnd w:id="47"/>
    <w:bookmarkStart w:id="49" w:name="Xf53c03f1c3fea4e4289657cbb0682f5f23e8b1d"/>
    <w:p>
      <w:pPr>
        <w:pStyle w:val="Bibliography"/>
      </w:pPr>
      <w:r>
        <w:t xml:space="preserve">3.</w:t>
      </w:r>
      <w:r>
        <w:t xml:space="preserve"> </w:t>
      </w:r>
      <w:r>
        <w:t xml:space="preserve">	</w:t>
      </w:r>
      <w:r>
        <w:t xml:space="preserve">Jordano, P. (2016)</w:t>
      </w:r>
      <w:r>
        <w:t xml:space="preserve"> </w:t>
      </w:r>
      <w:hyperlink r:id="rId48">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Cs/>
          <w:i/>
        </w:rPr>
        <w:t xml:space="preserve">PLOS Biology</w:t>
      </w:r>
      <w:r>
        <w:t xml:space="preserve"> </w:t>
      </w:r>
      <w:r>
        <w:t xml:space="preserve">14, e1002559</w:t>
      </w:r>
    </w:p>
    <w:bookmarkEnd w:id="49"/>
    <w:bookmarkStart w:id="51"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Cs/>
          <w:i/>
        </w:rPr>
        <w:t xml:space="preserve">Functional Ecology</w:t>
      </w:r>
      <w:r>
        <w:t xml:space="preserve"> </w:t>
      </w:r>
      <w:r>
        <w:t xml:space="preserve">DOI:</w:t>
      </w:r>
      <w:r>
        <w:t xml:space="preserve"> </w:t>
      </w:r>
      <w:hyperlink r:id="rId50">
        <w:r>
          <w:rPr>
            <w:rStyle w:val="Hyperlink"/>
          </w:rPr>
          <w:t xml:space="preserve">10.1111/1365-2435.12763</w:t>
        </w:r>
      </w:hyperlink>
    </w:p>
    <w:bookmarkEnd w:id="51"/>
    <w:bookmarkStart w:id="53" w:name="X159b3081d161fe48d811a7a266284af476e9565"/>
    <w:p>
      <w:pPr>
        <w:pStyle w:val="Bibliography"/>
      </w:pPr>
      <w:r>
        <w:t xml:space="preserve">5.</w:t>
      </w:r>
      <w:r>
        <w:t xml:space="preserve"> </w:t>
      </w:r>
      <w:r>
        <w:t xml:space="preserve">	</w:t>
      </w:r>
      <w:r>
        <w:t xml:space="preserve">Maiorano, L.</w:t>
      </w:r>
      <w:r>
        <w:t xml:space="preserve"> </w:t>
      </w:r>
      <w:r>
        <w:rPr>
          <w:iCs/>
          <w:i/>
        </w:rPr>
        <w:t xml:space="preserve">et al.</w:t>
      </w:r>
      <w:r>
        <w:t xml:space="preserve"> </w:t>
      </w:r>
      <w:r>
        <w:t xml:space="preserve">(2020)</w:t>
      </w:r>
      <w:r>
        <w:t xml:space="preserve"> </w:t>
      </w:r>
      <w:hyperlink r:id="rId52">
        <w:r>
          <w:rPr>
            <w:rStyle w:val="Hyperlink"/>
          </w:rPr>
          <w:t xml:space="preserve">TETRA-EU</w:t>
        </w:r>
        <w:r>
          <w:rPr>
            <w:rStyle w:val="Hyperlink"/>
          </w:rPr>
          <w:t xml:space="preserve"> </w:t>
        </w:r>
        <w:r>
          <w:rPr>
            <w:rStyle w:val="Hyperlink"/>
          </w:rPr>
          <w:t xml:space="preserve">1.0:</w:t>
        </w:r>
        <w:r>
          <w:rPr>
            <w:rStyle w:val="Hyperlink"/>
          </w:rPr>
          <w:t xml:space="preserve"> </w:t>
        </w:r>
        <w:r>
          <w:rPr>
            <w:rStyle w:val="Hyperlink"/>
          </w:rPr>
          <w:t xml:space="preserve">A</w:t>
        </w:r>
        <w:r>
          <w:rPr>
            <w:rStyle w:val="Hyperlink"/>
          </w:rPr>
          <w:t xml:space="preserve"> </w:t>
        </w:r>
        <w:r>
          <w:rPr>
            <w:rStyle w:val="Hyperlink"/>
          </w:rPr>
          <w:t xml:space="preserve">species-level trophic metaweb of</w:t>
        </w:r>
        <w:r>
          <w:rPr>
            <w:rStyle w:val="Hyperlink"/>
          </w:rPr>
          <w:t xml:space="preserve"> </w:t>
        </w:r>
        <w:r>
          <w:rPr>
            <w:rStyle w:val="Hyperlink"/>
          </w:rPr>
          <w:t xml:space="preserve">European</w:t>
        </w:r>
        <w:r>
          <w:rPr>
            <w:rStyle w:val="Hyperlink"/>
          </w:rPr>
          <w:t xml:space="preserve"> </w:t>
        </w:r>
        <w:r>
          <w:rPr>
            <w:rStyle w:val="Hyperlink"/>
          </w:rPr>
          <w:t xml:space="preserve">tetrapods</w:t>
        </w:r>
      </w:hyperlink>
      <w:r>
        <w:t xml:space="preserve">.</w:t>
      </w:r>
      <w:r>
        <w:t xml:space="preserve"> </w:t>
      </w:r>
      <w:r>
        <w:rPr>
          <w:iCs/>
          <w:i/>
        </w:rPr>
        <w:t xml:space="preserve">Global Ecology and Biogeography</w:t>
      </w:r>
      <w:r>
        <w:t xml:space="preserve"> </w:t>
      </w:r>
      <w:r>
        <w:t xml:space="preserve">29, 1452–1457</w:t>
      </w:r>
    </w:p>
    <w:bookmarkEnd w:id="53"/>
    <w:bookmarkStart w:id="55" w:name="ref-poisotGlobalKnowledgeGaps2021"/>
    <w:p>
      <w:pPr>
        <w:pStyle w:val="Bibliography"/>
      </w:pPr>
      <w:r>
        <w:t xml:space="preserve">6.</w:t>
      </w:r>
      <w:r>
        <w:t xml:space="preserve"> </w:t>
      </w:r>
      <w:r>
        <w:t xml:space="preserve">	</w:t>
      </w:r>
      <w:r>
        <w:t xml:space="preserve">Poisot, T.</w:t>
      </w:r>
      <w:r>
        <w:t xml:space="preserve"> </w:t>
      </w:r>
      <w:r>
        <w:rPr>
          <w:iCs/>
          <w:i/>
        </w:rPr>
        <w:t xml:space="preserve">et al.</w:t>
      </w:r>
      <w:r>
        <w:t xml:space="preserve"> </w:t>
      </w:r>
      <w:r>
        <w:t xml:space="preserve">(2021)</w:t>
      </w:r>
      <w:r>
        <w:t xml:space="preserve"> </w:t>
      </w:r>
      <w:hyperlink r:id="rId54">
        <w:r>
          <w:rPr>
            <w:rStyle w:val="Hyperlink"/>
          </w:rPr>
          <w:t xml:space="preserve">Global knowledge gaps in species interaction networks data</w:t>
        </w:r>
      </w:hyperlink>
      <w:r>
        <w:t xml:space="preserve">.</w:t>
      </w:r>
      <w:r>
        <w:t xml:space="preserve"> </w:t>
      </w:r>
      <w:r>
        <w:rPr>
          <w:iCs/>
          <w:i/>
        </w:rPr>
        <w:t xml:space="preserve">Journal of Biogeography</w:t>
      </w:r>
      <w:r>
        <w:t xml:space="preserve"> </w:t>
      </w:r>
      <w:r>
        <w:t xml:space="preserve">48, 1552–1563</w:t>
      </w:r>
    </w:p>
    <w:bookmarkEnd w:id="55"/>
    <w:bookmarkStart w:id="57" w:name="ref-poisotDescribeUnderstandPredict2016"/>
    <w:p>
      <w:pPr>
        <w:pStyle w:val="Bibliography"/>
      </w:pPr>
      <w:r>
        <w:t xml:space="preserve">7.</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56">
        <w:r>
          <w:rPr>
            <w:rStyle w:val="Hyperlink"/>
          </w:rPr>
          <w:t xml:space="preserve">Describe, understand and predict: Why do we need networks in ecology?</w:t>
        </w:r>
      </w:hyperlink>
      <w:r>
        <w:t xml:space="preserve"> </w:t>
      </w:r>
      <w:r>
        <w:rPr>
          <w:iCs/>
          <w:i/>
        </w:rPr>
        <w:t xml:space="preserve">Functional Ecology</w:t>
      </w:r>
      <w:r>
        <w:t xml:space="preserve"> </w:t>
      </w:r>
      <w:r>
        <w:t xml:space="preserve">30, 1878–1882</w:t>
      </w:r>
    </w:p>
    <w:bookmarkEnd w:id="57"/>
    <w:bookmarkStart w:id="59" w:name="ref-williamsSimpleRulesYield2000"/>
    <w:p>
      <w:pPr>
        <w:pStyle w:val="Bibliography"/>
      </w:pPr>
      <w:r>
        <w:t xml:space="preserve">8.</w:t>
      </w:r>
      <w:r>
        <w:t xml:space="preserve"> </w:t>
      </w:r>
      <w:r>
        <w:t xml:space="preserve">	</w:t>
      </w:r>
      <w:r>
        <w:t xml:space="preserve">Williams, R.J. and Martinez, N.D. (2000)</w:t>
      </w:r>
      <w:r>
        <w:t xml:space="preserve"> </w:t>
      </w:r>
      <w:hyperlink r:id="rId58">
        <w:r>
          <w:rPr>
            <w:rStyle w:val="Hyperlink"/>
          </w:rPr>
          <w:t xml:space="preserve">Simple rules yield complex food webs</w:t>
        </w:r>
      </w:hyperlink>
      <w:r>
        <w:t xml:space="preserve">.</w:t>
      </w:r>
      <w:r>
        <w:t xml:space="preserve"> </w:t>
      </w:r>
      <w:r>
        <w:rPr>
          <w:iCs/>
          <w:i/>
        </w:rPr>
        <w:t xml:space="preserve">Nature</w:t>
      </w:r>
      <w:r>
        <w:t xml:space="preserve"> </w:t>
      </w:r>
      <w:r>
        <w:t xml:space="preserve">404, 180–183</w:t>
      </w:r>
    </w:p>
    <w:bookmarkEnd w:id="59"/>
    <w:bookmarkStart w:id="61" w:name="X1e400912f73fb757a731e54197f38b81e74f066"/>
    <w:p>
      <w:pPr>
        <w:pStyle w:val="Bibliography"/>
      </w:pPr>
      <w:r>
        <w:t xml:space="preserve">9.</w:t>
      </w:r>
      <w:r>
        <w:t xml:space="preserve"> </w:t>
      </w:r>
      <w:r>
        <w:t xml:space="preserve">	</w:t>
      </w:r>
      <w:r>
        <w:t xml:space="preserve">Clegg, T.</w:t>
      </w:r>
      <w:r>
        <w:t xml:space="preserve"> </w:t>
      </w:r>
      <w:r>
        <w:rPr>
          <w:iCs/>
          <w:i/>
        </w:rPr>
        <w:t xml:space="preserve">et al.</w:t>
      </w:r>
      <w:r>
        <w:t xml:space="preserve"> </w:t>
      </w:r>
      <w:r>
        <w:t xml:space="preserve">(2018)</w:t>
      </w:r>
      <w:r>
        <w:t xml:space="preserve"> </w:t>
      </w:r>
      <w:hyperlink r:id="rId60">
        <w:r>
          <w:rPr>
            <w:rStyle w:val="Hyperlink"/>
          </w:rPr>
          <w:t xml:space="preserve">The impact of intraspecific variation on food web structure</w:t>
        </w:r>
      </w:hyperlink>
      <w:r>
        <w:t xml:space="preserve">.</w:t>
      </w:r>
      <w:r>
        <w:t xml:space="preserve"> </w:t>
      </w:r>
      <w:r>
        <w:rPr>
          <w:iCs/>
          <w:i/>
        </w:rPr>
        <w:t xml:space="preserve">Ecology</w:t>
      </w:r>
      <w:r>
        <w:t xml:space="preserve"> </w:t>
      </w:r>
      <w:r>
        <w:t xml:space="preserve">99, 2712–2720</w:t>
      </w:r>
    </w:p>
    <w:bookmarkEnd w:id="61"/>
    <w:bookmarkStart w:id="63" w:name="ref-pringleUntanglingFoodWebs2020"/>
    <w:p>
      <w:pPr>
        <w:pStyle w:val="Bibliography"/>
      </w:pPr>
      <w:r>
        <w:t xml:space="preserve">10.</w:t>
      </w:r>
      <w:r>
        <w:t xml:space="preserve"> </w:t>
      </w:r>
      <w:r>
        <w:t xml:space="preserve">	</w:t>
      </w:r>
      <w:r>
        <w:t xml:space="preserve">Pringle, R.M. (2020)</w:t>
      </w:r>
      <w:r>
        <w:t xml:space="preserve"> </w:t>
      </w:r>
      <w:hyperlink r:id="rId62">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Cs/>
          <w:i/>
        </w:rPr>
        <w:t xml:space="preserve">Unsolved</w:t>
      </w:r>
      <w:r>
        <w:rPr>
          <w:iCs/>
          <w:i/>
        </w:rPr>
        <w:t xml:space="preserve"> </w:t>
      </w:r>
      <w:r>
        <w:rPr>
          <w:iCs/>
          <w:i/>
        </w:rPr>
        <w:t xml:space="preserve">Problems</w:t>
      </w:r>
      <w:r>
        <w:rPr>
          <w:iCs/>
          <w:i/>
        </w:rPr>
        <w:t xml:space="preserve"> </w:t>
      </w:r>
      <w:r>
        <w:rPr>
          <w:iCs/>
          <w:i/>
        </w:rPr>
        <w:t xml:space="preserve">in</w:t>
      </w:r>
      <w:r>
        <w:rPr>
          <w:iCs/>
          <w:i/>
        </w:rPr>
        <w:t xml:space="preserve"> </w:t>
      </w:r>
      <w:r>
        <w:rPr>
          <w:iCs/>
          <w:i/>
        </w:rPr>
        <w:t xml:space="preserve">Ecology</w:t>
      </w:r>
      <w:r>
        <w:t xml:space="preserve">, pp. 225–238, Princeton University Press</w:t>
      </w:r>
    </w:p>
    <w:bookmarkEnd w:id="63"/>
    <w:bookmarkStart w:id="64" w:name="ref-dunneNetworkStructureFood2006"/>
    <w:p>
      <w:pPr>
        <w:pStyle w:val="Bibliography"/>
      </w:pPr>
      <w:r>
        <w:t xml:space="preserve">11.</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Cs/>
          <w:i/>
        </w:rPr>
        <w:t xml:space="preserve">Ecological networks:</w:t>
      </w:r>
      <w:r>
        <w:rPr>
          <w:iCs/>
          <w:i/>
        </w:rPr>
        <w:t xml:space="preserve"> </w:t>
      </w:r>
      <w:r>
        <w:rPr>
          <w:iCs/>
          <w:i/>
        </w:rPr>
        <w:t xml:space="preserve">Linking</w:t>
      </w:r>
      <w:r>
        <w:rPr>
          <w:iCs/>
          <w:i/>
        </w:rPr>
        <w:t xml:space="preserve"> </w:t>
      </w:r>
      <w:r>
        <w:rPr>
          <w:iCs/>
          <w:i/>
        </w:rPr>
        <w:t xml:space="preserve">structure and dynamics</w:t>
      </w:r>
      <w:r>
        <w:t xml:space="preserve"> </w:t>
      </w:r>
      <w:r>
        <w:t xml:space="preserve">(Dunne, J. A. and Pascual, M., eds), pp. 27–86, Oxford University Press</w:t>
      </w:r>
    </w:p>
    <w:bookmarkEnd w:id="64"/>
    <w:bookmarkStart w:id="66" w:name="Xe227781537312aad81566d289906b7942bbcf13"/>
    <w:p>
      <w:pPr>
        <w:pStyle w:val="Bibliography"/>
      </w:pPr>
      <w:r>
        <w:t xml:space="preserve">12.</w:t>
      </w:r>
      <w:r>
        <w:t xml:space="preserve"> </w:t>
      </w:r>
      <w:r>
        <w:t xml:space="preserve">	</w:t>
      </w:r>
      <w:r>
        <w:t xml:space="preserve">Lindeman, R.L. (1942)</w:t>
      </w:r>
      <w:r>
        <w:t xml:space="preserve"> </w:t>
      </w:r>
      <w:hyperlink r:id="rId65">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23, 399–417</w:t>
      </w:r>
    </w:p>
    <w:bookmarkEnd w:id="66"/>
    <w:bookmarkStart w:id="68" w:name="Xaad5d089781464e09d30bec824bd68c468804d7"/>
    <w:p>
      <w:pPr>
        <w:pStyle w:val="Bibliography"/>
      </w:pPr>
      <w:r>
        <w:t xml:space="preserve">13.</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67">
        <w:r>
          <w:rPr>
            <w:rStyle w:val="Hyperlink"/>
          </w:rPr>
          <w:t xml:space="preserve">The structure of probabilistic networks</w:t>
        </w:r>
      </w:hyperlink>
      <w:r>
        <w:t xml:space="preserve">.</w:t>
      </w:r>
      <w:r>
        <w:t xml:space="preserve"> </w:t>
      </w:r>
      <w:r>
        <w:rPr>
          <w:iCs/>
          <w:i/>
        </w:rPr>
        <w:t xml:space="preserve">Methods in Ecology and Evolution</w:t>
      </w:r>
      <w:r>
        <w:t xml:space="preserve"> </w:t>
      </w:r>
      <w:r>
        <w:t xml:space="preserve">7, 303–312</w:t>
      </w:r>
    </w:p>
    <w:bookmarkEnd w:id="68"/>
    <w:bookmarkStart w:id="70" w:name="ref-berlowInteractionStrengthsFood2004"/>
    <w:p>
      <w:pPr>
        <w:pStyle w:val="Bibliography"/>
      </w:pPr>
      <w:r>
        <w:t xml:space="preserve">14.</w:t>
      </w:r>
      <w:r>
        <w:t xml:space="preserve"> </w:t>
      </w:r>
      <w:r>
        <w:t xml:space="preserve">	</w:t>
      </w:r>
      <w:r>
        <w:t xml:space="preserve">Berlow, E.L.</w:t>
      </w:r>
      <w:r>
        <w:t xml:space="preserve"> </w:t>
      </w:r>
      <w:r>
        <w:rPr>
          <w:iCs/>
          <w:i/>
        </w:rPr>
        <w:t xml:space="preserve">et al.</w:t>
      </w:r>
      <w:r>
        <w:t xml:space="preserve"> </w:t>
      </w:r>
      <w:r>
        <w:t xml:space="preserve">(2004)</w:t>
      </w:r>
      <w:r>
        <w:t xml:space="preserve"> </w:t>
      </w:r>
      <w:hyperlink r:id="rId69">
        <w:r>
          <w:rPr>
            <w:rStyle w:val="Hyperlink"/>
          </w:rPr>
          <w:t xml:space="preserve">Interaction strengths in food webs: Issues and opportunities</w:t>
        </w:r>
      </w:hyperlink>
      <w:r>
        <w:t xml:space="preserve">.</w:t>
      </w:r>
      <w:r>
        <w:t xml:space="preserve"> </w:t>
      </w:r>
      <w:r>
        <w:rPr>
          <w:iCs/>
          <w:i/>
        </w:rPr>
        <w:t xml:space="preserve">Journal of Animal Ecology</w:t>
      </w:r>
      <w:r>
        <w:t xml:space="preserve"> </w:t>
      </w:r>
      <w:r>
        <w:t xml:space="preserve">73, 585–598</w:t>
      </w:r>
    </w:p>
    <w:bookmarkEnd w:id="70"/>
    <w:bookmarkStart w:id="72" w:name="X41e90cde2344b49d6920f05c9ac1f9a5dcba573"/>
    <w:p>
      <w:pPr>
        <w:pStyle w:val="Bibliography"/>
      </w:pPr>
      <w:r>
        <w:t xml:space="preserve">15.</w:t>
      </w:r>
      <w:r>
        <w:t xml:space="preserve"> </w:t>
      </w:r>
      <w:r>
        <w:t xml:space="preserve">	</w:t>
      </w:r>
      <w:r>
        <w:t xml:space="preserve">Banville, F.</w:t>
      </w:r>
      <w:r>
        <w:t xml:space="preserve"> </w:t>
      </w:r>
      <w:r>
        <w:rPr>
          <w:iCs/>
          <w:i/>
        </w:rPr>
        <w:t xml:space="preserve">et al.</w:t>
      </w:r>
      <w:r>
        <w:t xml:space="preserve"> </w:t>
      </w:r>
      <w:r>
        <w:t xml:space="preserve">(2024)</w:t>
      </w:r>
      <w:r>
        <w:t xml:space="preserve"> </w:t>
      </w:r>
      <w:hyperlink r:id="rId71">
        <w:r>
          <w:rPr>
            <w:rStyle w:val="Hyperlink"/>
          </w:rPr>
          <w:t xml:space="preserve">Deciphering probabilistic species interaction networks</w:t>
        </w:r>
      </w:hyperlink>
      <w:r>
        <w:t xml:space="preserve">EcoEvoRxiv</w:t>
      </w:r>
    </w:p>
    <w:bookmarkEnd w:id="72"/>
    <w:bookmarkStart w:id="74" w:name="ref-gomezEcologicalInteractionsAre2010"/>
    <w:p>
      <w:pPr>
        <w:pStyle w:val="Bibliography"/>
      </w:pPr>
      <w:r>
        <w:t xml:space="preserve">16.</w:t>
      </w:r>
      <w:r>
        <w:t xml:space="preserve"> </w:t>
      </w:r>
      <w:r>
        <w:t xml:space="preserve">	</w:t>
      </w:r>
      <w:r>
        <w:t xml:space="preserve">Gómez, J.M.</w:t>
      </w:r>
      <w:r>
        <w:t xml:space="preserve"> </w:t>
      </w:r>
      <w:r>
        <w:rPr>
          <w:iCs/>
          <w:i/>
        </w:rPr>
        <w:t xml:space="preserve">et al.</w:t>
      </w:r>
      <w:r>
        <w:t xml:space="preserve"> </w:t>
      </w:r>
      <w:r>
        <w:t xml:space="preserve">(2010)</w:t>
      </w:r>
      <w:r>
        <w:t xml:space="preserve"> </w:t>
      </w:r>
      <w:hyperlink r:id="rId73">
        <w:r>
          <w:rPr>
            <w:rStyle w:val="Hyperlink"/>
          </w:rPr>
          <w:t xml:space="preserve">Ecological interactions are evolutionarily conserved across the entire tree of life</w:t>
        </w:r>
      </w:hyperlink>
      <w:r>
        <w:t xml:space="preserve">.</w:t>
      </w:r>
      <w:r>
        <w:t xml:space="preserve"> </w:t>
      </w:r>
      <w:r>
        <w:rPr>
          <w:iCs/>
          <w:i/>
        </w:rPr>
        <w:t xml:space="preserve">Nature</w:t>
      </w:r>
      <w:r>
        <w:t xml:space="preserve"> </w:t>
      </w:r>
      <w:r>
        <w:t xml:space="preserve">465, 918–921</w:t>
      </w:r>
    </w:p>
    <w:bookmarkEnd w:id="74"/>
    <w:bookmarkStart w:id="76" w:name="Xb3b6534bc80dc64b51dd5a3b4d335b302bedbee"/>
    <w:p>
      <w:pPr>
        <w:pStyle w:val="Bibliography"/>
      </w:pPr>
      <w:r>
        <w:t xml:space="preserve">17.</w:t>
      </w:r>
      <w:r>
        <w:t xml:space="preserve"> </w:t>
      </w:r>
      <w:r>
        <w:t xml:space="preserve">	</w:t>
      </w:r>
      <w:r>
        <w:t xml:space="preserve">Dalla Riva, G.V. and Stouffer, D.B. (2016)</w:t>
      </w:r>
      <w:r>
        <w:t xml:space="preserve"> </w:t>
      </w:r>
      <w:hyperlink r:id="rId75">
        <w:r>
          <w:rPr>
            <w:rStyle w:val="Hyperlink"/>
          </w:rPr>
          <w:t xml:space="preserve">Exploring the evolutionary signature of food webs’ backbones using functional traits</w:t>
        </w:r>
      </w:hyperlink>
      <w:r>
        <w:t xml:space="preserve">.</w:t>
      </w:r>
      <w:r>
        <w:t xml:space="preserve"> </w:t>
      </w:r>
      <w:r>
        <w:rPr>
          <w:iCs/>
          <w:i/>
        </w:rPr>
        <w:t xml:space="preserve">Oikos</w:t>
      </w:r>
      <w:r>
        <w:t xml:space="preserve"> </w:t>
      </w:r>
      <w:r>
        <w:t xml:space="preserve">125, 446–456</w:t>
      </w:r>
    </w:p>
    <w:bookmarkEnd w:id="76"/>
    <w:bookmarkStart w:id="78" w:name="ref-strydomFoodWebReconstruction2022"/>
    <w:p>
      <w:pPr>
        <w:pStyle w:val="Bibliography"/>
      </w:pPr>
      <w:r>
        <w:t xml:space="preserve">18.</w:t>
      </w:r>
      <w:r>
        <w:t xml:space="preserve"> </w:t>
      </w:r>
      <w:r>
        <w:t xml:space="preserve">	</w:t>
      </w:r>
      <w:r>
        <w:t xml:space="preserve">Strydom, T.</w:t>
      </w:r>
      <w:r>
        <w:t xml:space="preserve"> </w:t>
      </w:r>
      <w:r>
        <w:rPr>
          <w:iCs/>
          <w:i/>
        </w:rPr>
        <w:t xml:space="preserve">et al.</w:t>
      </w:r>
      <w:r>
        <w:t xml:space="preserve"> </w:t>
      </w:r>
      <w:r>
        <w:t xml:space="preserve">(2022)</w:t>
      </w:r>
      <w:r>
        <w:t xml:space="preserve"> </w:t>
      </w:r>
      <w:hyperlink r:id="rId77">
        <w:r>
          <w:rPr>
            <w:rStyle w:val="Hyperlink"/>
          </w:rPr>
          <w:t xml:space="preserve">Food web reconstruction through phylogenetic transfer of low-rank network representation</w:t>
        </w:r>
      </w:hyperlink>
      <w:r>
        <w:t xml:space="preserve">.</w:t>
      </w:r>
      <w:r>
        <w:t xml:space="preserve"> </w:t>
      </w:r>
      <w:r>
        <w:rPr>
          <w:iCs/>
          <w:i/>
        </w:rPr>
        <w:t xml:space="preserve">Methods in Ecology and Evolution</w:t>
      </w:r>
      <w:r>
        <w:t xml:space="preserve"> </w:t>
      </w:r>
      <w:r>
        <w:t xml:space="preserve">13, 2838–2849</w:t>
      </w:r>
    </w:p>
    <w:bookmarkEnd w:id="78"/>
    <w:bookmarkStart w:id="80" w:name="ref-frickeCollapseTerrestrialMammal2022"/>
    <w:p>
      <w:pPr>
        <w:pStyle w:val="Bibliography"/>
      </w:pPr>
      <w:r>
        <w:t xml:space="preserve">19.</w:t>
      </w:r>
      <w:r>
        <w:t xml:space="preserve"> </w:t>
      </w:r>
      <w:r>
        <w:t xml:space="preserve">	</w:t>
      </w:r>
      <w:r>
        <w:t xml:space="preserve">Fricke, E.C.</w:t>
      </w:r>
      <w:r>
        <w:t xml:space="preserve"> </w:t>
      </w:r>
      <w:r>
        <w:rPr>
          <w:iCs/>
          <w:i/>
        </w:rPr>
        <w:t xml:space="preserve">et al.</w:t>
      </w:r>
      <w:r>
        <w:t xml:space="preserve"> </w:t>
      </w:r>
      <w:r>
        <w:t xml:space="preserve">(2022)</w:t>
      </w:r>
      <w:r>
        <w:t xml:space="preserve"> </w:t>
      </w:r>
      <w:hyperlink r:id="rId79">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Cs/>
          <w:i/>
        </w:rPr>
        <w:t xml:space="preserve">Science</w:t>
      </w:r>
      <w:r>
        <w:t xml:space="preserve"> </w:t>
      </w:r>
      <w:r>
        <w:t xml:space="preserve">377, 1008–1011</w:t>
      </w:r>
    </w:p>
    <w:bookmarkEnd w:id="80"/>
    <w:bookmarkStart w:id="82" w:name="ref-blanchetCooccurrenceNotEvidence2020"/>
    <w:p>
      <w:pPr>
        <w:pStyle w:val="Bibliography"/>
      </w:pPr>
      <w:r>
        <w:t xml:space="preserve">20.</w:t>
      </w:r>
      <w:r>
        <w:t xml:space="preserve"> </w:t>
      </w:r>
      <w:r>
        <w:t xml:space="preserve">	</w:t>
      </w:r>
      <w:r>
        <w:t xml:space="preserve">Blanchet, F.G.</w:t>
      </w:r>
      <w:r>
        <w:t xml:space="preserve"> </w:t>
      </w:r>
      <w:r>
        <w:rPr>
          <w:iCs/>
          <w:i/>
        </w:rPr>
        <w:t xml:space="preserve">et al.</w:t>
      </w:r>
      <w:r>
        <w:t xml:space="preserve"> </w:t>
      </w:r>
      <w:r>
        <w:t xml:space="preserve">(2020)</w:t>
      </w:r>
      <w:r>
        <w:t xml:space="preserve"> </w:t>
      </w:r>
      <w:hyperlink r:id="rId81">
        <w:r>
          <w:rPr>
            <w:rStyle w:val="Hyperlink"/>
          </w:rPr>
          <w:t xml:space="preserve">Co-occurrence is not evidence of ecological interactions</w:t>
        </w:r>
      </w:hyperlink>
      <w:r>
        <w:t xml:space="preserve">.</w:t>
      </w:r>
      <w:r>
        <w:t xml:space="preserve"> </w:t>
      </w:r>
      <w:r>
        <w:rPr>
          <w:iCs/>
          <w:i/>
        </w:rPr>
        <w:t xml:space="preserve">Ecology Letters</w:t>
      </w:r>
      <w:r>
        <w:t xml:space="preserve"> </w:t>
      </w:r>
      <w:r>
        <w:t xml:space="preserve">23, 1050–1063</w:t>
      </w:r>
    </w:p>
    <w:bookmarkEnd w:id="82"/>
    <w:bookmarkStart w:id="83" w:name="X1edd2253d2e7e8e6db9e7574240f432ddda2ce1"/>
    <w:p>
      <w:pPr>
        <w:pStyle w:val="Bibliography"/>
      </w:pPr>
      <w:r>
        <w:t xml:space="preserve">21.</w:t>
      </w:r>
      <w:r>
        <w:t xml:space="preserve"> </w:t>
      </w:r>
      <w:r>
        <w:t xml:space="preserve">	</w:t>
      </w:r>
      <w:r>
        <w:t xml:space="preserve">Dansereau, G.</w:t>
      </w:r>
      <w:r>
        <w:t xml:space="preserve"> </w:t>
      </w:r>
      <w:r>
        <w:rPr>
          <w:iCs/>
          <w:i/>
        </w:rPr>
        <w:t xml:space="preserve">et al.</w:t>
      </w:r>
      <w:r>
        <w:t xml:space="preserve"> </w:t>
      </w:r>
      <w:r>
        <w:t xml:space="preserve">(2023) Spatially explicit predictions of food web structure from regional level data</w:t>
      </w:r>
    </w:p>
    <w:bookmarkEnd w:id="83"/>
    <w:bookmarkStart w:id="85" w:name="ref-higinoMismatchIUCNRange2023"/>
    <w:p>
      <w:pPr>
        <w:pStyle w:val="Bibliography"/>
      </w:pPr>
      <w:r>
        <w:t xml:space="preserve">22.</w:t>
      </w:r>
      <w:r>
        <w:t xml:space="preserve"> </w:t>
      </w:r>
      <w:r>
        <w:t xml:space="preserve">	</w:t>
      </w:r>
      <w:r>
        <w:t xml:space="preserve">Higino, G.T.</w:t>
      </w:r>
      <w:r>
        <w:t xml:space="preserve"> </w:t>
      </w:r>
      <w:r>
        <w:rPr>
          <w:iCs/>
          <w:i/>
        </w:rPr>
        <w:t xml:space="preserve">et al.</w:t>
      </w:r>
      <w:r>
        <w:t xml:space="preserve"> </w:t>
      </w:r>
      <w:r>
        <w:t xml:space="preserve">(2023)</w:t>
      </w:r>
      <w:r>
        <w:t xml:space="preserve"> </w:t>
      </w:r>
      <w:hyperlink r:id="rId84">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Cs/>
          <w:i/>
        </w:rPr>
        <w:t xml:space="preserve">PeerJ</w:t>
      </w:r>
      <w:r>
        <w:t xml:space="preserve"> </w:t>
      </w:r>
      <w:r>
        <w:t xml:space="preserve">11, e14620</w:t>
      </w:r>
    </w:p>
    <w:bookmarkEnd w:id="85"/>
    <w:bookmarkStart w:id="87" w:name="X8f3d1de04516835fd1376e2647a281b763af4fc"/>
    <w:p>
      <w:pPr>
        <w:pStyle w:val="Bibliography"/>
      </w:pPr>
      <w:r>
        <w:t xml:space="preserve">23.</w:t>
      </w:r>
      <w:r>
        <w:t xml:space="preserve"> </w:t>
      </w:r>
      <w:r>
        <w:t xml:space="preserve">	</w:t>
      </w:r>
      <w:r>
        <w:t xml:space="preserve">Pollock, L.J.</w:t>
      </w:r>
      <w:r>
        <w:t xml:space="preserve"> </w:t>
      </w:r>
      <w:r>
        <w:rPr>
          <w:iCs/>
          <w:i/>
        </w:rPr>
        <w:t xml:space="preserve">et al.</w:t>
      </w:r>
      <w:r>
        <w:t xml:space="preserve"> </w:t>
      </w:r>
      <w:r>
        <w:t xml:space="preserve">(2014)</w:t>
      </w:r>
      <w:r>
        <w:t xml:space="preserve"> </w:t>
      </w:r>
      <w:hyperlink r:id="rId86">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Cs/>
          <w:i/>
        </w:rPr>
        <w:t xml:space="preserve">Methods in Ecology and Evolution</w:t>
      </w:r>
      <w:r>
        <w:t xml:space="preserve"> </w:t>
      </w:r>
      <w:r>
        <w:t xml:space="preserve">5, 397–406</w:t>
      </w:r>
    </w:p>
    <w:bookmarkEnd w:id="87"/>
    <w:bookmarkStart w:id="89" w:name="X148151be55fae469550d414afe81ac309261681"/>
    <w:p>
      <w:pPr>
        <w:pStyle w:val="Bibliography"/>
      </w:pPr>
      <w:r>
        <w:t xml:space="preserve">24.</w:t>
      </w:r>
      <w:r>
        <w:t xml:space="preserve"> </w:t>
      </w:r>
      <w:r>
        <w:t xml:space="preserve">	</w:t>
      </w:r>
      <w:r>
        <w:t xml:space="preserve">Canard, E.</w:t>
      </w:r>
      <w:r>
        <w:t xml:space="preserve"> </w:t>
      </w:r>
      <w:r>
        <w:rPr>
          <w:iCs/>
          <w:i/>
        </w:rPr>
        <w:t xml:space="preserve">et al.</w:t>
      </w:r>
      <w:r>
        <w:t xml:space="preserve"> </w:t>
      </w:r>
      <w:r>
        <w:t xml:space="preserve">(2012)</w:t>
      </w:r>
      <w:r>
        <w:t xml:space="preserve"> </w:t>
      </w:r>
      <w:hyperlink r:id="rId88">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Cs/>
          <w:i/>
        </w:rPr>
        <w:t xml:space="preserve">PLOS ONE</w:t>
      </w:r>
      <w:r>
        <w:t xml:space="preserve"> </w:t>
      </w:r>
      <w:r>
        <w:t xml:space="preserve">7, e38295</w:t>
      </w:r>
    </w:p>
    <w:bookmarkEnd w:id="89"/>
    <w:bookmarkStart w:id="91" w:name="ref-poisotSpeciesWhyEcological2015"/>
    <w:p>
      <w:pPr>
        <w:pStyle w:val="Bibliography"/>
      </w:pPr>
      <w:r>
        <w:t xml:space="preserve">25.</w:t>
      </w:r>
      <w:r>
        <w:t xml:space="preserve"> </w:t>
      </w:r>
      <w:r>
        <w:t xml:space="preserve">	</w:t>
      </w:r>
      <w:r>
        <w:t xml:space="preserve">Poisot, T.</w:t>
      </w:r>
      <w:r>
        <w:t xml:space="preserve"> </w:t>
      </w:r>
      <w:r>
        <w:rPr>
          <w:iCs/>
          <w:i/>
        </w:rPr>
        <w:t xml:space="preserve">et al.</w:t>
      </w:r>
      <w:r>
        <w:t xml:space="preserve"> </w:t>
      </w:r>
      <w:r>
        <w:t xml:space="preserve">(2015)</w:t>
      </w:r>
      <w:r>
        <w:t xml:space="preserve"> </w:t>
      </w:r>
      <w:hyperlink r:id="rId90">
        <w:r>
          <w:rPr>
            <w:rStyle w:val="Hyperlink"/>
          </w:rPr>
          <w:t xml:space="preserve">Beyond species: Why ecological interaction networks vary through space and time</w:t>
        </w:r>
      </w:hyperlink>
      <w:r>
        <w:t xml:space="preserve">.</w:t>
      </w:r>
      <w:r>
        <w:t xml:space="preserve"> </w:t>
      </w:r>
      <w:r>
        <w:rPr>
          <w:iCs/>
          <w:i/>
        </w:rPr>
        <w:t xml:space="preserve">Oikos</w:t>
      </w:r>
      <w:r>
        <w:t xml:space="preserve"> </w:t>
      </w:r>
      <w:r>
        <w:t xml:space="preserve">124, 243–251</w:t>
      </w:r>
    </w:p>
    <w:bookmarkEnd w:id="91"/>
    <w:bookmarkStart w:id="93" w:name="ref-cherifEnvironmentRescueCan2024"/>
    <w:p>
      <w:pPr>
        <w:pStyle w:val="Bibliography"/>
      </w:pPr>
      <w:r>
        <w:t xml:space="preserve">26.</w:t>
      </w:r>
      <w:r>
        <w:t xml:space="preserve"> </w:t>
      </w:r>
      <w:r>
        <w:t xml:space="preserve">	</w:t>
      </w:r>
      <w:r>
        <w:t xml:space="preserve">Cherif, M.</w:t>
      </w:r>
      <w:r>
        <w:t xml:space="preserve"> </w:t>
      </w:r>
      <w:r>
        <w:rPr>
          <w:iCs/>
          <w:i/>
        </w:rPr>
        <w:t xml:space="preserve">et al.</w:t>
      </w:r>
      <w:r>
        <w:t xml:space="preserve"> </w:t>
      </w:r>
      <w:r>
        <w:t xml:space="preserve">(2024)</w:t>
      </w:r>
      <w:r>
        <w:t xml:space="preserve"> </w:t>
      </w:r>
      <w:hyperlink r:id="rId92">
        <w:r>
          <w:rPr>
            <w:rStyle w:val="Hyperlink"/>
          </w:rPr>
          <w:t xml:space="preserve">The environment to the rescue: Can physics help predict predator–prey interactions?</w:t>
        </w:r>
      </w:hyperlink>
      <w:r>
        <w:t xml:space="preserve"> </w:t>
      </w:r>
      <w:r>
        <w:rPr>
          <w:iCs/>
          <w:i/>
        </w:rPr>
        <w:t xml:space="preserve">Biological Reviews</w:t>
      </w:r>
      <w:r>
        <w:t xml:space="preserve"> </w:t>
      </w:r>
      <w:r>
        <w:t xml:space="preserve">n/a</w:t>
      </w:r>
    </w:p>
    <w:bookmarkEnd w:id="93"/>
    <w:bookmarkStart w:id="95" w:name="X0c2a588d4c668aa5d8efe715af4b32a452d7f80"/>
    <w:p>
      <w:pPr>
        <w:pStyle w:val="Bibliography"/>
      </w:pPr>
      <w:r>
        <w:t xml:space="preserve">27.</w:t>
      </w:r>
      <w:r>
        <w:t xml:space="preserve"> </w:t>
      </w:r>
      <w:r>
        <w:t xml:space="preserve">	</w:t>
      </w:r>
      <w:r>
        <w:t xml:space="preserve">Pawar, S.</w:t>
      </w:r>
      <w:r>
        <w:t xml:space="preserve"> </w:t>
      </w:r>
      <w:r>
        <w:rPr>
          <w:iCs/>
          <w:i/>
        </w:rPr>
        <w:t xml:space="preserve">et al.</w:t>
      </w:r>
      <w:r>
        <w:t xml:space="preserve"> </w:t>
      </w:r>
      <w:r>
        <w:t xml:space="preserve">(2012)</w:t>
      </w:r>
      <w:r>
        <w:t xml:space="preserve"> </w:t>
      </w:r>
      <w:hyperlink r:id="rId94">
        <w:r>
          <w:rPr>
            <w:rStyle w:val="Hyperlink"/>
          </w:rPr>
          <w:t xml:space="preserve">Dimensionality of consumer search space drives trophic interaction strengths</w:t>
        </w:r>
      </w:hyperlink>
      <w:r>
        <w:t xml:space="preserve">.</w:t>
      </w:r>
      <w:r>
        <w:t xml:space="preserve"> </w:t>
      </w:r>
      <w:r>
        <w:rPr>
          <w:iCs/>
          <w:i/>
        </w:rPr>
        <w:t xml:space="preserve">Nature</w:t>
      </w:r>
      <w:r>
        <w:t xml:space="preserve"> </w:t>
      </w:r>
      <w:r>
        <w:t xml:space="preserve">486, 485–489</w:t>
      </w:r>
    </w:p>
    <w:bookmarkEnd w:id="95"/>
    <w:bookmarkStart w:id="97" w:name="ref-beckermanForagingBiologyPredicts2006"/>
    <w:p>
      <w:pPr>
        <w:pStyle w:val="Bibliography"/>
      </w:pPr>
      <w:r>
        <w:t xml:space="preserve">28.</w:t>
      </w:r>
      <w:r>
        <w:t xml:space="preserve"> </w:t>
      </w:r>
      <w:r>
        <w:t xml:space="preserve">	</w:t>
      </w:r>
      <w:r>
        <w:t xml:space="preserve">Beckerman, A.P.</w:t>
      </w:r>
      <w:r>
        <w:t xml:space="preserve"> </w:t>
      </w:r>
      <w:r>
        <w:rPr>
          <w:iCs/>
          <w:i/>
        </w:rPr>
        <w:t xml:space="preserve">et al.</w:t>
      </w:r>
      <w:r>
        <w:t xml:space="preserve"> </w:t>
      </w:r>
      <w:r>
        <w:t xml:space="preserve">(2006)</w:t>
      </w:r>
      <w:r>
        <w:t xml:space="preserve"> </w:t>
      </w:r>
      <w:hyperlink r:id="rId96">
        <w:r>
          <w:rPr>
            <w:rStyle w:val="Hyperlink"/>
          </w:rPr>
          <w:t xml:space="preserve">Foraging biology predicts food web complexity</w:t>
        </w:r>
      </w:hyperlink>
      <w:r>
        <w:t xml:space="preserve">.</w:t>
      </w:r>
      <w:r>
        <w:t xml:space="preserve"> </w:t>
      </w:r>
      <w:r>
        <w:rPr>
          <w:iCs/>
          <w:i/>
        </w:rPr>
        <w:t xml:space="preserve">Proceedings of the National Academy of Sciences</w:t>
      </w:r>
      <w:r>
        <w:t xml:space="preserve"> </w:t>
      </w:r>
      <w:r>
        <w:t xml:space="preserve">103, 13745–13749</w:t>
      </w:r>
    </w:p>
    <w:bookmarkEnd w:id="97"/>
    <w:bookmarkStart w:id="99" w:name="ref-petcheySizeForagingFood2008"/>
    <w:p>
      <w:pPr>
        <w:pStyle w:val="Bibliography"/>
      </w:pPr>
      <w:r>
        <w:t xml:space="preserve">29.</w:t>
      </w:r>
      <w:r>
        <w:t xml:space="preserve"> </w:t>
      </w:r>
      <w:r>
        <w:t xml:space="preserve">	</w:t>
      </w:r>
      <w:r>
        <w:t xml:space="preserve">Petchey, O.L.</w:t>
      </w:r>
      <w:r>
        <w:t xml:space="preserve"> </w:t>
      </w:r>
      <w:r>
        <w:rPr>
          <w:iCs/>
          <w:i/>
        </w:rPr>
        <w:t xml:space="preserve">et al.</w:t>
      </w:r>
      <w:r>
        <w:t xml:space="preserve"> </w:t>
      </w:r>
      <w:r>
        <w:t xml:space="preserve">(2008)</w:t>
      </w:r>
      <w:r>
        <w:t xml:space="preserve"> </w:t>
      </w:r>
      <w:hyperlink r:id="rId98">
        <w:r>
          <w:rPr>
            <w:rStyle w:val="Hyperlink"/>
          </w:rPr>
          <w:t xml:space="preserve">Size, foraging, and food web structure</w:t>
        </w:r>
      </w:hyperlink>
      <w:r>
        <w:t xml:space="preserve">.</w:t>
      </w:r>
      <w:r>
        <w:t xml:space="preserve"> </w:t>
      </w:r>
      <w:r>
        <w:rPr>
          <w:iCs/>
          <w:i/>
        </w:rPr>
        <w:t xml:space="preserve">Proceedings of the National Academy of Sciences</w:t>
      </w:r>
      <w:r>
        <w:t xml:space="preserve"> </w:t>
      </w:r>
      <w:r>
        <w:t xml:space="preserve">105, 4191–4196</w:t>
      </w:r>
    </w:p>
    <w:bookmarkEnd w:id="99"/>
    <w:bookmarkStart w:id="101" w:name="ref-woottonModularTheoryTrophic2023"/>
    <w:p>
      <w:pPr>
        <w:pStyle w:val="Bibliography"/>
      </w:pPr>
      <w:r>
        <w:t xml:space="preserve">30.</w:t>
      </w:r>
      <w:r>
        <w:t xml:space="preserve"> </w:t>
      </w:r>
      <w:r>
        <w:t xml:space="preserve">	</w:t>
      </w:r>
      <w:r>
        <w:t xml:space="preserve">Wootton, K.L.</w:t>
      </w:r>
      <w:r>
        <w:t xml:space="preserve"> </w:t>
      </w:r>
      <w:r>
        <w:rPr>
          <w:iCs/>
          <w:i/>
        </w:rPr>
        <w:t xml:space="preserve">et al.</w:t>
      </w:r>
      <w:r>
        <w:t xml:space="preserve"> </w:t>
      </w:r>
      <w:r>
        <w:t xml:space="preserve">(2023)</w:t>
      </w:r>
      <w:r>
        <w:t xml:space="preserve"> </w:t>
      </w:r>
      <w:hyperlink r:id="rId100">
        <w:r>
          <w:rPr>
            <w:rStyle w:val="Hyperlink"/>
          </w:rPr>
          <w:t xml:space="preserve">Towards a modular theory of trophic interactions</w:t>
        </w:r>
      </w:hyperlink>
      <w:r>
        <w:t xml:space="preserve">.</w:t>
      </w:r>
      <w:r>
        <w:t xml:space="preserve"> </w:t>
      </w:r>
      <w:r>
        <w:rPr>
          <w:iCs/>
          <w:i/>
        </w:rPr>
        <w:t xml:space="preserve">Functional Ecology</w:t>
      </w:r>
      <w:r>
        <w:t xml:space="preserve"> </w:t>
      </w:r>
      <w:r>
        <w:t xml:space="preserve">37, 26–43</w:t>
      </w:r>
    </w:p>
    <w:bookmarkEnd w:id="101"/>
    <w:bookmarkStart w:id="103" w:name="ref-golubskiModifyingModifiersWhat2011"/>
    <w:p>
      <w:pPr>
        <w:pStyle w:val="Bibliography"/>
      </w:pPr>
      <w:r>
        <w:t xml:space="preserve">31.</w:t>
      </w:r>
      <w:r>
        <w:t xml:space="preserve"> </w:t>
      </w:r>
      <w:r>
        <w:t xml:space="preserve">	</w:t>
      </w:r>
      <w:r>
        <w:t xml:space="preserve">Golubski, A.J. and Abrams, P.A. (2011)</w:t>
      </w:r>
      <w:r>
        <w:t xml:space="preserve"> </w:t>
      </w:r>
      <w:hyperlink r:id="rId102">
        <w:r>
          <w:rPr>
            <w:rStyle w:val="Hyperlink"/>
          </w:rPr>
          <w:t xml:space="preserve">Modifying modifiers: What happens when interspecific interactions interact?</w:t>
        </w:r>
      </w:hyperlink>
      <w:r>
        <w:t xml:space="preserve"> </w:t>
      </w:r>
      <w:r>
        <w:rPr>
          <w:iCs/>
          <w:i/>
        </w:rPr>
        <w:t xml:space="preserve">Journal of Animal Ecology</w:t>
      </w:r>
      <w:r>
        <w:t xml:space="preserve"> </w:t>
      </w:r>
      <w:r>
        <w:t xml:space="preserve">80, 1097–1108</w:t>
      </w:r>
    </w:p>
    <w:bookmarkEnd w:id="103"/>
    <w:bookmarkStart w:id="105" w:name="Xce61f9463b8a9f3b89eeb4518bbe3b5ec8b2ca7"/>
    <w:p>
      <w:pPr>
        <w:pStyle w:val="Bibliography"/>
      </w:pPr>
      <w:r>
        <w:t xml:space="preserve">32.</w:t>
      </w:r>
      <w:r>
        <w:t xml:space="preserve"> </w:t>
      </w:r>
      <w:r>
        <w:t xml:space="preserve">	</w:t>
      </w:r>
      <w:r>
        <w:t xml:space="preserve">Pilosof, S.</w:t>
      </w:r>
      <w:r>
        <w:t xml:space="preserve"> </w:t>
      </w:r>
      <w:r>
        <w:rPr>
          <w:iCs/>
          <w:i/>
        </w:rPr>
        <w:t xml:space="preserve">et al.</w:t>
      </w:r>
      <w:r>
        <w:t xml:space="preserve"> </w:t>
      </w:r>
      <w:r>
        <w:t xml:space="preserve">(2017)</w:t>
      </w:r>
      <w:r>
        <w:t xml:space="preserve"> </w:t>
      </w:r>
      <w:hyperlink r:id="rId104">
        <w:r>
          <w:rPr>
            <w:rStyle w:val="Hyperlink"/>
          </w:rPr>
          <w:t xml:space="preserve">The multilayer nature of ecological networks</w:t>
        </w:r>
      </w:hyperlink>
      <w:r>
        <w:t xml:space="preserve">.</w:t>
      </w:r>
      <w:r>
        <w:t xml:space="preserve"> </w:t>
      </w:r>
      <w:r>
        <w:rPr>
          <w:iCs/>
          <w:i/>
        </w:rPr>
        <w:t xml:space="preserve">Nature Ecology &amp; Evolution</w:t>
      </w:r>
      <w:r>
        <w:t xml:space="preserve"> </w:t>
      </w:r>
      <w:r>
        <w:t xml:space="preserve">1, 101</w:t>
      </w:r>
    </w:p>
    <w:bookmarkEnd w:id="105"/>
    <w:bookmarkStart w:id="107" w:name="ref-kefiMoreMealIntegrating2012"/>
    <w:p>
      <w:pPr>
        <w:pStyle w:val="Bibliography"/>
      </w:pPr>
      <w:r>
        <w:t xml:space="preserve">33.</w:t>
      </w:r>
      <w:r>
        <w:t xml:space="preserve"> </w:t>
      </w:r>
      <w:r>
        <w:t xml:space="preserve">	</w:t>
      </w:r>
      <w:r>
        <w:t xml:space="preserve">Kéfi, S.</w:t>
      </w:r>
      <w:r>
        <w:t xml:space="preserve"> </w:t>
      </w:r>
      <w:r>
        <w:rPr>
          <w:iCs/>
          <w:i/>
        </w:rPr>
        <w:t xml:space="preserve">et al.</w:t>
      </w:r>
      <w:r>
        <w:t xml:space="preserve"> </w:t>
      </w:r>
      <w:r>
        <w:t xml:space="preserve">(2012)</w:t>
      </w:r>
      <w:r>
        <w:t xml:space="preserve"> </w:t>
      </w:r>
      <w:hyperlink r:id="rId106">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Cs/>
          <w:i/>
        </w:rPr>
        <w:t xml:space="preserve">Ecology Letters</w:t>
      </w:r>
      <w:r>
        <w:t xml:space="preserve"> </w:t>
      </w:r>
      <w:r>
        <w:t xml:space="preserve">15, 291–300</w:t>
      </w:r>
    </w:p>
    <w:bookmarkEnd w:id="107"/>
    <w:bookmarkStart w:id="109" w:name="ref-kefiNetworkStructureFood2015"/>
    <w:p>
      <w:pPr>
        <w:pStyle w:val="Bibliography"/>
      </w:pPr>
      <w:r>
        <w:t xml:space="preserve">34.</w:t>
      </w:r>
      <w:r>
        <w:t xml:space="preserve"> </w:t>
      </w:r>
      <w:r>
        <w:t xml:space="preserve">	</w:t>
      </w:r>
      <w:r>
        <w:t xml:space="preserve">Kéfi, S.</w:t>
      </w:r>
      <w:r>
        <w:t xml:space="preserve"> </w:t>
      </w:r>
      <w:r>
        <w:rPr>
          <w:iCs/>
          <w:i/>
        </w:rPr>
        <w:t xml:space="preserve">et al.</w:t>
      </w:r>
      <w:r>
        <w:t xml:space="preserve"> </w:t>
      </w:r>
      <w:r>
        <w:t xml:space="preserve">(2015)</w:t>
      </w:r>
      <w:r>
        <w:t xml:space="preserve"> </w:t>
      </w:r>
      <w:hyperlink r:id="rId108">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Cs/>
          <w:i/>
        </w:rPr>
        <w:t xml:space="preserve">Ecology</w:t>
      </w:r>
      <w:r>
        <w:t xml:space="preserve"> </w:t>
      </w:r>
      <w:r>
        <w:t xml:space="preserve">96, 291–303</w:t>
      </w:r>
    </w:p>
    <w:bookmarkEnd w:id="109"/>
    <w:bookmarkStart w:id="111" w:name="ref-caronTraitmatchingModelsPredict2024"/>
    <w:p>
      <w:pPr>
        <w:pStyle w:val="Bibliography"/>
      </w:pPr>
      <w:r>
        <w:t xml:space="preserve">35.</w:t>
      </w:r>
      <w:r>
        <w:t xml:space="preserve"> </w:t>
      </w:r>
      <w:r>
        <w:t xml:space="preserve">	</w:t>
      </w:r>
      <w:r>
        <w:t xml:space="preserve">Caron, D.</w:t>
      </w:r>
      <w:r>
        <w:t xml:space="preserve"> </w:t>
      </w:r>
      <w:r>
        <w:rPr>
          <w:iCs/>
          <w:i/>
        </w:rPr>
        <w:t xml:space="preserve">et al.</w:t>
      </w:r>
      <w:r>
        <w:t xml:space="preserve"> </w:t>
      </w:r>
      <w:r>
        <w:t xml:space="preserve">(2024)</w:t>
      </w:r>
      <w:r>
        <w:t xml:space="preserve"> </w:t>
      </w:r>
      <w:hyperlink r:id="rId110">
        <w:r>
          <w:rPr>
            <w:rStyle w:val="Hyperlink"/>
          </w:rPr>
          <w:t xml:space="preserve">Trait-matching models predict pairwise interactions across regions, not food web properties</w:t>
        </w:r>
      </w:hyperlink>
      <w:r>
        <w:t xml:space="preserve">.</w:t>
      </w:r>
      <w:r>
        <w:t xml:space="preserve"> </w:t>
      </w:r>
      <w:r>
        <w:rPr>
          <w:iCs/>
          <w:i/>
        </w:rPr>
        <w:t xml:space="preserve">Global Ecology and Biogeography</w:t>
      </w:r>
      <w:r>
        <w:t xml:space="preserve"> </w:t>
      </w:r>
      <w:r>
        <w:t xml:space="preserve">33, e13807</w:t>
      </w:r>
    </w:p>
    <w:bookmarkEnd w:id="111"/>
    <w:bookmarkStart w:id="113" w:name="ref-strydomGraphEmbeddingTransfer2023"/>
    <w:p>
      <w:pPr>
        <w:pStyle w:val="Bibliography"/>
      </w:pPr>
      <w:r>
        <w:t xml:space="preserve">36.</w:t>
      </w:r>
      <w:r>
        <w:t xml:space="preserve"> </w:t>
      </w:r>
      <w:r>
        <w:t xml:space="preserve">	</w:t>
      </w:r>
      <w:r>
        <w:t xml:space="preserve">Strydom, T.</w:t>
      </w:r>
      <w:r>
        <w:t xml:space="preserve"> </w:t>
      </w:r>
      <w:r>
        <w:rPr>
          <w:iCs/>
          <w:i/>
        </w:rPr>
        <w:t xml:space="preserve">et al.</w:t>
      </w:r>
      <w:r>
        <w:t xml:space="preserve"> </w:t>
      </w:r>
      <w:r>
        <w:t xml:space="preserve">(2023)</w:t>
      </w:r>
      <w:r>
        <w:t xml:space="preserve"> </w:t>
      </w:r>
      <w:hyperlink r:id="rId112">
        <w:r>
          <w:rPr>
            <w:rStyle w:val="Hyperlink"/>
          </w:rPr>
          <w:t xml:space="preserve">Graph embedding and transfer learning can help predict potential species interaction networks despite data limitations</w:t>
        </w:r>
      </w:hyperlink>
      <w:r>
        <w:t xml:space="preserve">.</w:t>
      </w:r>
      <w:r>
        <w:t xml:space="preserve"> </w:t>
      </w:r>
      <w:r>
        <w:rPr>
          <w:iCs/>
          <w:i/>
        </w:rPr>
        <w:t xml:space="preserve">Methods in Ecology and Evolution</w:t>
      </w:r>
      <w:r>
        <w:t xml:space="preserve"> </w:t>
      </w:r>
      <w:r>
        <w:t xml:space="preserve">14, 2917–2930</w:t>
      </w:r>
    </w:p>
    <w:bookmarkEnd w:id="113"/>
    <w:bookmarkStart w:id="115" w:name="ref-dunneCompilationNetworkAnalyses2008"/>
    <w:p>
      <w:pPr>
        <w:pStyle w:val="Bibliography"/>
      </w:pPr>
      <w:r>
        <w:t xml:space="preserve">37.</w:t>
      </w:r>
      <w:r>
        <w:t xml:space="preserve"> </w:t>
      </w:r>
      <w:r>
        <w:t xml:space="preserve">	</w:t>
      </w:r>
      <w:r>
        <w:t xml:space="preserve">Dunne, J.A.</w:t>
      </w:r>
      <w:r>
        <w:t xml:space="preserve"> </w:t>
      </w:r>
      <w:r>
        <w:rPr>
          <w:iCs/>
          <w:i/>
        </w:rPr>
        <w:t xml:space="preserve">et al.</w:t>
      </w:r>
      <w:r>
        <w:t xml:space="preserve"> </w:t>
      </w:r>
      <w:r>
        <w:t xml:space="preserve">(2008)</w:t>
      </w:r>
      <w:r>
        <w:t xml:space="preserve"> </w:t>
      </w:r>
      <w:hyperlink r:id="rId114">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Cs/>
          <w:i/>
        </w:rPr>
        <w:t xml:space="preserve">PLOS Biology</w:t>
      </w:r>
      <w:r>
        <w:t xml:space="preserve"> </w:t>
      </w:r>
      <w:r>
        <w:t xml:space="preserve">6, e102</w:t>
      </w:r>
    </w:p>
    <w:bookmarkEnd w:id="115"/>
    <w:bookmarkStart w:id="117" w:name="ref-yeakelCollapseEcologicalNetwork2014"/>
    <w:p>
      <w:pPr>
        <w:pStyle w:val="Bibliography"/>
      </w:pPr>
      <w:r>
        <w:t xml:space="preserve">38.</w:t>
      </w:r>
      <w:r>
        <w:t xml:space="preserve"> </w:t>
      </w:r>
      <w:r>
        <w:t xml:space="preserve">	</w:t>
      </w:r>
      <w:r>
        <w:t xml:space="preserve">Yeakel, J.D.</w:t>
      </w:r>
      <w:r>
        <w:t xml:space="preserve"> </w:t>
      </w:r>
      <w:r>
        <w:rPr>
          <w:iCs/>
          <w:i/>
        </w:rPr>
        <w:t xml:space="preserve">et al.</w:t>
      </w:r>
      <w:r>
        <w:t xml:space="preserve"> </w:t>
      </w:r>
      <w:r>
        <w:t xml:space="preserve">(2014)</w:t>
      </w:r>
      <w:r>
        <w:t xml:space="preserve"> </w:t>
      </w:r>
      <w:hyperlink r:id="rId116">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Cs/>
          <w:i/>
        </w:rPr>
        <w:t xml:space="preserve">PNAS</w:t>
      </w:r>
      <w:r>
        <w:t xml:space="preserve"> </w:t>
      </w:r>
      <w:r>
        <w:t xml:space="preserve">111, 14472–14477</w:t>
      </w:r>
    </w:p>
    <w:bookmarkEnd w:id="117"/>
    <w:bookmarkStart w:id="119" w:name="ref-dunnSixthMassCoextinction2009"/>
    <w:p>
      <w:pPr>
        <w:pStyle w:val="Bibliography"/>
      </w:pPr>
      <w:r>
        <w:t xml:space="preserve">39.</w:t>
      </w:r>
      <w:r>
        <w:t xml:space="preserve"> </w:t>
      </w:r>
      <w:r>
        <w:t xml:space="preserve">	</w:t>
      </w:r>
      <w:r>
        <w:t xml:space="preserve">Dunn, R.R.</w:t>
      </w:r>
      <w:r>
        <w:t xml:space="preserve"> </w:t>
      </w:r>
      <w:r>
        <w:rPr>
          <w:iCs/>
          <w:i/>
        </w:rPr>
        <w:t xml:space="preserve">et al.</w:t>
      </w:r>
      <w:r>
        <w:t xml:space="preserve"> </w:t>
      </w:r>
      <w:r>
        <w:t xml:space="preserve">(2009)</w:t>
      </w:r>
      <w:r>
        <w:t xml:space="preserve"> </w:t>
      </w:r>
      <w:hyperlink r:id="rId118">
        <w:r>
          <w:rPr>
            <w:rStyle w:val="Hyperlink"/>
          </w:rPr>
          <w:t xml:space="preserve">The sixth mass coextinction: Are most endangered species parasites and mutualists?</w:t>
        </w:r>
      </w:hyperlink>
      <w:r>
        <w:t xml:space="preserve"> </w:t>
      </w:r>
      <w:r>
        <w:rPr>
          <w:iCs/>
          <w:i/>
        </w:rPr>
        <w:t xml:space="preserve">Proceedings. Biological Sciences</w:t>
      </w:r>
      <w:r>
        <w:t xml:space="preserve"> </w:t>
      </w:r>
      <w:r>
        <w:t xml:space="preserve">276, 3037–3045</w:t>
      </w:r>
    </w:p>
    <w:bookmarkEnd w:id="119"/>
    <w:bookmarkStart w:id="120" w:name="ref-cohenCommunityFoodWebs1990"/>
    <w:p>
      <w:pPr>
        <w:pStyle w:val="Bibliography"/>
      </w:pPr>
      <w:r>
        <w:t xml:space="preserve">40.</w:t>
      </w:r>
      <w:r>
        <w:t xml:space="preserve"> </w:t>
      </w:r>
      <w:r>
        <w:t xml:space="preserve">	</w:t>
      </w:r>
      <w:r>
        <w:t xml:space="preserve">Cohen, J.E.</w:t>
      </w:r>
      <w:r>
        <w:t xml:space="preserve"> </w:t>
      </w:r>
      <w:r>
        <w:rPr>
          <w:iCs/>
          <w:i/>
        </w:rPr>
        <w:t xml:space="preserve">et al.</w:t>
      </w:r>
      <w:r>
        <w:t xml:space="preserve"> </w:t>
      </w:r>
      <w:r>
        <w:t xml:space="preserve">(1990)</w:t>
      </w:r>
      <w:r>
        <w:t xml:space="preserve"> </w:t>
      </w:r>
      <w:r>
        <w:rPr>
          <w:iCs/>
          <w:i/>
        </w:rPr>
        <w:t xml:space="preserve">Community</w:t>
      </w:r>
      <w:r>
        <w:rPr>
          <w:iCs/>
          <w:i/>
        </w:rPr>
        <w:t xml:space="preserve"> </w:t>
      </w:r>
      <w:r>
        <w:rPr>
          <w:iCs/>
          <w:i/>
        </w:rPr>
        <w:t xml:space="preserve">Food Webs</w:t>
      </w:r>
      <w:r>
        <w:rPr>
          <w:iCs/>
          <w:i/>
        </w:rPr>
        <w:t xml:space="preserve">:</w:t>
      </w:r>
      <w:r>
        <w:rPr>
          <w:iCs/>
          <w:i/>
        </w:rPr>
        <w:t xml:space="preserve"> </w:t>
      </w:r>
      <w:r>
        <w:rPr>
          <w:iCs/>
          <w:i/>
        </w:rPr>
        <w:t xml:space="preserve">Data</w:t>
      </w:r>
      <w:r>
        <w:rPr>
          <w:iCs/>
          <w:i/>
        </w:rPr>
        <w:t xml:space="preserve"> </w:t>
      </w:r>
      <w:r>
        <w:rPr>
          <w:iCs/>
          <w:i/>
        </w:rPr>
        <w:t xml:space="preserve">and</w:t>
      </w:r>
      <w:r>
        <w:rPr>
          <w:iCs/>
          <w:i/>
        </w:rPr>
        <w:t xml:space="preserve"> </w:t>
      </w:r>
      <w:r>
        <w:rPr>
          <w:iCs/>
          <w:i/>
        </w:rPr>
        <w:t xml:space="preserve">Theory</w:t>
      </w:r>
      <w:r>
        <w:t xml:space="preserve">, Springer-Verlag</w:t>
      </w:r>
    </w:p>
    <w:bookmarkEnd w:id="120"/>
    <w:bookmarkStart w:id="122" w:name="Xb1d8b6b275822be1886d160023287af73cce966"/>
    <w:p>
      <w:pPr>
        <w:pStyle w:val="Bibliography"/>
      </w:pPr>
      <w:r>
        <w:t xml:space="preserve">41.</w:t>
      </w:r>
      <w:r>
        <w:t xml:space="preserve"> </w:t>
      </w:r>
      <w:r>
        <w:t xml:space="preserve">	</w:t>
      </w:r>
      <w:r>
        <w:t xml:space="preserve">Cirtwill, A.R.</w:t>
      </w:r>
      <w:r>
        <w:t xml:space="preserve"> </w:t>
      </w:r>
      <w:r>
        <w:rPr>
          <w:iCs/>
          <w:i/>
        </w:rPr>
        <w:t xml:space="preserve">et al.</w:t>
      </w:r>
      <w:r>
        <w:t xml:space="preserve"> </w:t>
      </w:r>
      <w:r>
        <w:t xml:space="preserve">(2019)</w:t>
      </w:r>
      <w:r>
        <w:t xml:space="preserve"> </w:t>
      </w:r>
      <w:hyperlink r:id="rId121">
        <w:r>
          <w:rPr>
            <w:rStyle w:val="Hyperlink"/>
          </w:rPr>
          <w:t xml:space="preserve">A quantitative framework for investigating the reliability of empirical network construction</w:t>
        </w:r>
      </w:hyperlink>
      <w:r>
        <w:t xml:space="preserve">.</w:t>
      </w:r>
      <w:r>
        <w:t xml:space="preserve"> </w:t>
      </w:r>
      <w:r>
        <w:rPr>
          <w:iCs/>
          <w:i/>
        </w:rPr>
        <w:t xml:space="preserve">Methods in Ecology and Evolution</w:t>
      </w:r>
      <w:r>
        <w:t xml:space="preserve"> </w:t>
      </w:r>
      <w:r>
        <w:t xml:space="preserve">10, 902–911</w:t>
      </w:r>
    </w:p>
    <w:bookmarkEnd w:id="122"/>
    <w:bookmarkStart w:id="124" w:name="X0fb50f1746fa9d2b24f89ed5bfe6ae1a2f58cc2"/>
    <w:p>
      <w:pPr>
        <w:pStyle w:val="Bibliography"/>
      </w:pPr>
      <w:r>
        <w:t xml:space="preserve">42.</w:t>
      </w:r>
      <w:r>
        <w:t xml:space="preserve"> </w:t>
      </w:r>
      <w:r>
        <w:t xml:space="preserve">	</w:t>
      </w:r>
      <w:r>
        <w:t xml:space="preserve">Shaw, J.O.</w:t>
      </w:r>
      <w:r>
        <w:t xml:space="preserve"> </w:t>
      </w:r>
      <w:r>
        <w:rPr>
          <w:iCs/>
          <w:i/>
        </w:rPr>
        <w:t xml:space="preserve">et al.</w:t>
      </w:r>
      <w:r>
        <w:t xml:space="preserve"> </w:t>
      </w:r>
      <w:r>
        <w:t xml:space="preserve">(2024)</w:t>
      </w:r>
      <w:r>
        <w:t xml:space="preserve"> </w:t>
      </w:r>
      <w:hyperlink r:id="rId123">
        <w:r>
          <w:rPr>
            <w:rStyle w:val="Hyperlink"/>
          </w:rPr>
          <w:t xml:space="preserve">A framework for reconstructing ancient food webs using functional trait data</w:t>
        </w:r>
      </w:hyperlink>
      <w:r>
        <w:t xml:space="preserve">bioRxiv, 2024.01.30.578036</w:t>
      </w:r>
    </w:p>
    <w:bookmarkEnd w:id="124"/>
    <w:bookmarkStart w:id="126" w:name="ref-momalTreebasedInferenceSpecies2020"/>
    <w:p>
      <w:pPr>
        <w:pStyle w:val="Bibliography"/>
      </w:pPr>
      <w:r>
        <w:t xml:space="preserve">43.</w:t>
      </w:r>
      <w:r>
        <w:t xml:space="preserve"> </w:t>
      </w:r>
      <w:r>
        <w:t xml:space="preserve">	</w:t>
      </w:r>
      <w:r>
        <w:t xml:space="preserve">Momal, R.</w:t>
      </w:r>
      <w:r>
        <w:t xml:space="preserve"> </w:t>
      </w:r>
      <w:r>
        <w:rPr>
          <w:iCs/>
          <w:i/>
        </w:rPr>
        <w:t xml:space="preserve">et al.</w:t>
      </w:r>
      <w:r>
        <w:t xml:space="preserve"> </w:t>
      </w:r>
      <w:r>
        <w:t xml:space="preserve">(2020)</w:t>
      </w:r>
      <w:r>
        <w:t xml:space="preserve"> </w:t>
      </w:r>
      <w:hyperlink r:id="rId125">
        <w:r>
          <w:rPr>
            <w:rStyle w:val="Hyperlink"/>
          </w:rPr>
          <w:t xml:space="preserve">Tree-based inference of species interaction networks from abundance data</w:t>
        </w:r>
      </w:hyperlink>
      <w:r>
        <w:t xml:space="preserve">.</w:t>
      </w:r>
      <w:r>
        <w:t xml:space="preserve"> </w:t>
      </w:r>
      <w:r>
        <w:rPr>
          <w:iCs/>
          <w:i/>
        </w:rPr>
        <w:t xml:space="preserve">Methods in Ecology and Evolution</w:t>
      </w:r>
      <w:r>
        <w:t xml:space="preserve"> </w:t>
      </w:r>
      <w:r>
        <w:t xml:space="preserve">11, 621–632</w:t>
      </w:r>
    </w:p>
    <w:bookmarkEnd w:id="126"/>
    <w:bookmarkStart w:id="128" w:name="ref-williamsSuccessItsLimits2008"/>
    <w:p>
      <w:pPr>
        <w:pStyle w:val="Bibliography"/>
      </w:pPr>
      <w:r>
        <w:t xml:space="preserve">44.</w:t>
      </w:r>
      <w:r>
        <w:t xml:space="preserve"> </w:t>
      </w:r>
      <w:r>
        <w:t xml:space="preserve">	</w:t>
      </w:r>
      <w:r>
        <w:t xml:space="preserve">Williams, R.J. and Martinez, N.D. (2008)</w:t>
      </w:r>
      <w:r>
        <w:t xml:space="preserve"> </w:t>
      </w:r>
      <w:hyperlink r:id="rId127">
        <w:r>
          <w:rPr>
            <w:rStyle w:val="Hyperlink"/>
          </w:rPr>
          <w:t xml:space="preserve">Success and its limits among structural models of complex food webs</w:t>
        </w:r>
      </w:hyperlink>
      <w:r>
        <w:t xml:space="preserve">.</w:t>
      </w:r>
      <w:r>
        <w:t xml:space="preserve"> </w:t>
      </w:r>
      <w:r>
        <w:rPr>
          <w:iCs/>
          <w:i/>
        </w:rPr>
        <w:t xml:space="preserve">Journal of Animal Ecology</w:t>
      </w:r>
      <w:r>
        <w:t xml:space="preserve"> </w:t>
      </w:r>
      <w:r>
        <w:t xml:space="preserve">77, 512–519</w:t>
      </w:r>
    </w:p>
    <w:bookmarkEnd w:id="128"/>
    <w:bookmarkStart w:id="130" w:name="X9a5602d39772ae027b885bf5c9cb3d36ba71c0c"/>
    <w:p>
      <w:pPr>
        <w:pStyle w:val="Bibliography"/>
      </w:pPr>
      <w:r>
        <w:t xml:space="preserve">45.</w:t>
      </w:r>
      <w:r>
        <w:t xml:space="preserve"> </w:t>
      </w:r>
      <w:r>
        <w:t xml:space="preserve">	</w:t>
      </w:r>
      <w:r>
        <w:t xml:space="preserve">Morales-Castilla, I.</w:t>
      </w:r>
      <w:r>
        <w:t xml:space="preserve"> </w:t>
      </w:r>
      <w:r>
        <w:rPr>
          <w:iCs/>
          <w:i/>
        </w:rPr>
        <w:t xml:space="preserve">et al.</w:t>
      </w:r>
      <w:r>
        <w:t xml:space="preserve"> </w:t>
      </w:r>
      <w:r>
        <w:t xml:space="preserve">(2015)</w:t>
      </w:r>
      <w:r>
        <w:t xml:space="preserve"> </w:t>
      </w:r>
      <w:hyperlink r:id="rId129">
        <w:r>
          <w:rPr>
            <w:rStyle w:val="Hyperlink"/>
          </w:rPr>
          <w:t xml:space="preserve">Inferring biotic interactions from proxies</w:t>
        </w:r>
      </w:hyperlink>
      <w:r>
        <w:t xml:space="preserve">.</w:t>
      </w:r>
      <w:r>
        <w:t xml:space="preserve"> </w:t>
      </w:r>
      <w:r>
        <w:rPr>
          <w:iCs/>
          <w:i/>
        </w:rPr>
        <w:t xml:space="preserve">Trends in Ecology &amp; Evolution</w:t>
      </w:r>
      <w:r>
        <w:t xml:space="preserve"> </w:t>
      </w:r>
      <w:r>
        <w:t xml:space="preserve">30, 347–356</w:t>
      </w:r>
    </w:p>
    <w:bookmarkEnd w:id="130"/>
    <w:bookmarkStart w:id="132" w:name="ref-pichlerMachineLearningAlgorithms2020"/>
    <w:p>
      <w:pPr>
        <w:pStyle w:val="Bibliography"/>
      </w:pPr>
      <w:r>
        <w:t xml:space="preserve">46.</w:t>
      </w:r>
      <w:r>
        <w:t xml:space="preserve"> </w:t>
      </w:r>
      <w:r>
        <w:t xml:space="preserve">	</w:t>
      </w:r>
      <w:r>
        <w:t xml:space="preserve">Pichler, M.</w:t>
      </w:r>
      <w:r>
        <w:t xml:space="preserve"> </w:t>
      </w:r>
      <w:r>
        <w:rPr>
          <w:iCs/>
          <w:i/>
        </w:rPr>
        <w:t xml:space="preserve">et al.</w:t>
      </w:r>
      <w:r>
        <w:t xml:space="preserve"> </w:t>
      </w:r>
      <w:r>
        <w:t xml:space="preserve">(2020)</w:t>
      </w:r>
      <w:r>
        <w:t xml:space="preserve"> </w:t>
      </w:r>
      <w:hyperlink r:id="rId131">
        <w:r>
          <w:rPr>
            <w:rStyle w:val="Hyperlink"/>
          </w:rPr>
          <w:t xml:space="preserve">Machine learning algorithms to infer trait-matching and predict species interactions in ecological networks</w:t>
        </w:r>
      </w:hyperlink>
      <w:r>
        <w:t xml:space="preserve">.</w:t>
      </w:r>
      <w:r>
        <w:t xml:space="preserve"> </w:t>
      </w:r>
      <w:r>
        <w:rPr>
          <w:iCs/>
          <w:i/>
        </w:rPr>
        <w:t xml:space="preserve">Methods in Ecology and Evolution</w:t>
      </w:r>
      <w:r>
        <w:t xml:space="preserve"> </w:t>
      </w:r>
      <w:r>
        <w:t xml:space="preserve">11, 281–293</w:t>
      </w:r>
    </w:p>
    <w:bookmarkEnd w:id="132"/>
    <w:bookmarkStart w:id="134" w:name="ref-poisotSyntheticDatasetsCommunity2016"/>
    <w:p>
      <w:pPr>
        <w:pStyle w:val="Bibliography"/>
      </w:pPr>
      <w:r>
        <w:t xml:space="preserve">47.</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133">
        <w:r>
          <w:rPr>
            <w:rStyle w:val="Hyperlink"/>
          </w:rPr>
          <w:t xml:space="preserve">Synthetic datasets and community tools for the rapid testing of ecological hypotheses</w:t>
        </w:r>
      </w:hyperlink>
      <w:r>
        <w:t xml:space="preserve">.</w:t>
      </w:r>
      <w:r>
        <w:t xml:space="preserve"> </w:t>
      </w:r>
      <w:r>
        <w:rPr>
          <w:iCs/>
          <w:i/>
        </w:rPr>
        <w:t xml:space="preserve">Ecography</w:t>
      </w:r>
      <w:r>
        <w:t xml:space="preserve"> </w:t>
      </w:r>
      <w:r>
        <w:t xml:space="preserve">39, 402–408</w:t>
      </w:r>
    </w:p>
    <w:bookmarkEnd w:id="134"/>
    <w:bookmarkStart w:id="136" w:name="ref-pringleResolvingFoodWebStructure2020"/>
    <w:p>
      <w:pPr>
        <w:pStyle w:val="Bibliography"/>
      </w:pPr>
      <w:r>
        <w:t xml:space="preserve">48.</w:t>
      </w:r>
      <w:r>
        <w:t xml:space="preserve"> </w:t>
      </w:r>
      <w:r>
        <w:t xml:space="preserve">	</w:t>
      </w:r>
      <w:r>
        <w:t xml:space="preserve">Pringle, R.M. and Hutchinson, M.C. (2020)</w:t>
      </w:r>
      <w:r>
        <w:t xml:space="preserve"> </w:t>
      </w:r>
      <w:hyperlink r:id="rId135">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Cs/>
          <w:i/>
        </w:rPr>
        <w:t xml:space="preserve">Annual Review of Ecology, Evolution and Systematics</w:t>
      </w:r>
      <w:r>
        <w:t xml:space="preserve"> </w:t>
      </w:r>
      <w:r>
        <w:t xml:space="preserve">51, 55–80</w:t>
      </w:r>
    </w:p>
    <w:bookmarkEnd w:id="136"/>
    <w:bookmarkStart w:id="138" w:name="ref-petcheyFitEfficiencyBiology2011"/>
    <w:p>
      <w:pPr>
        <w:pStyle w:val="Bibliography"/>
      </w:pPr>
      <w:r>
        <w:t xml:space="preserve">49.</w:t>
      </w:r>
      <w:r>
        <w:t xml:space="preserve"> </w:t>
      </w:r>
      <w:r>
        <w:t xml:space="preserve">	</w:t>
      </w:r>
      <w:r>
        <w:t xml:space="preserve">Petchey, O.L.</w:t>
      </w:r>
      <w:r>
        <w:t xml:space="preserve"> </w:t>
      </w:r>
      <w:r>
        <w:rPr>
          <w:iCs/>
          <w:i/>
        </w:rPr>
        <w:t xml:space="preserve">et al.</w:t>
      </w:r>
      <w:r>
        <w:t xml:space="preserve"> </w:t>
      </w:r>
      <w:r>
        <w:t xml:space="preserve">(2011)</w:t>
      </w:r>
      <w:r>
        <w:t xml:space="preserve"> </w:t>
      </w:r>
      <w:hyperlink r:id="rId137">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Cs/>
          <w:i/>
        </w:rPr>
        <w:t xml:space="preserve">Journal of Theoretical Biology</w:t>
      </w:r>
      <w:r>
        <w:t xml:space="preserve"> </w:t>
      </w:r>
      <w:r>
        <w:t xml:space="preserve">279, 169–171</w:t>
      </w:r>
    </w:p>
    <w:bookmarkEnd w:id="138"/>
    <w:bookmarkStart w:id="140" w:name="ref-berlowGoldilocksFactorFood2008"/>
    <w:p>
      <w:pPr>
        <w:pStyle w:val="Bibliography"/>
      </w:pPr>
      <w:r>
        <w:t xml:space="preserve">50.</w:t>
      </w:r>
      <w:r>
        <w:t xml:space="preserve"> </w:t>
      </w:r>
      <w:r>
        <w:t xml:space="preserve">	</w:t>
      </w:r>
      <w:r>
        <w:t xml:space="preserve">Berlow, E.L.</w:t>
      </w:r>
      <w:r>
        <w:t xml:space="preserve"> </w:t>
      </w:r>
      <w:r>
        <w:rPr>
          <w:iCs/>
          <w:i/>
        </w:rPr>
        <w:t xml:space="preserve">et al.</w:t>
      </w:r>
      <w:r>
        <w:t xml:space="preserve"> </w:t>
      </w:r>
      <w:r>
        <w:t xml:space="preserve">(2008)</w:t>
      </w:r>
      <w:r>
        <w:t xml:space="preserve"> </w:t>
      </w:r>
      <w:hyperlink r:id="rId139">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Cs/>
          <w:i/>
        </w:rPr>
        <w:t xml:space="preserve">Proceedings of the National Academy of Sciences</w:t>
      </w:r>
      <w:r>
        <w:t xml:space="preserve"> </w:t>
      </w:r>
      <w:r>
        <w:t xml:space="preserve">105, 4079–4080</w:t>
      </w:r>
    </w:p>
    <w:bookmarkEnd w:id="140"/>
    <w:bookmarkStart w:id="142" w:name="ref-brimacombeApplyingMethodIts2024"/>
    <w:p>
      <w:pPr>
        <w:pStyle w:val="Bibliography"/>
      </w:pPr>
      <w:r>
        <w:t xml:space="preserve">51.</w:t>
      </w:r>
      <w:r>
        <w:t xml:space="preserve"> </w:t>
      </w:r>
      <w:r>
        <w:t xml:space="preserve">	</w:t>
      </w:r>
      <w:r>
        <w:t xml:space="preserve">Brimacombe, C.</w:t>
      </w:r>
      <w:r>
        <w:t xml:space="preserve"> </w:t>
      </w:r>
      <w:r>
        <w:rPr>
          <w:iCs/>
          <w:i/>
        </w:rPr>
        <w:t xml:space="preserve">et al.</w:t>
      </w:r>
      <w:r>
        <w:t xml:space="preserve"> </w:t>
      </w:r>
      <w:r>
        <w:t xml:space="preserve">(2024)</w:t>
      </w:r>
      <w:r>
        <w:t xml:space="preserve"> </w:t>
      </w:r>
      <w:hyperlink r:id="rId141">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42"/>
    <w:bookmarkStart w:id="144" w:name="X023758d2a089016cd8f0c9d2421079cf7d062ff"/>
    <w:p>
      <w:pPr>
        <w:pStyle w:val="Bibliography"/>
      </w:pPr>
      <w:r>
        <w:t xml:space="preserve">52.</w:t>
      </w:r>
      <w:r>
        <w:t xml:space="preserve"> </w:t>
      </w:r>
      <w:r>
        <w:t xml:space="preserve">	</w:t>
      </w:r>
      <w:r>
        <w:t xml:space="preserve">Poisot, T. (2023)</w:t>
      </w:r>
      <w:r>
        <w:t xml:space="preserve"> </w:t>
      </w:r>
      <w:hyperlink r:id="rId143">
        <w:r>
          <w:rPr>
            <w:rStyle w:val="Hyperlink"/>
          </w:rPr>
          <w:t xml:space="preserve">Guidelines for the prediction of species interactions through binary classification</w:t>
        </w:r>
      </w:hyperlink>
      <w:r>
        <w:t xml:space="preserve">.</w:t>
      </w:r>
      <w:r>
        <w:t xml:space="preserve"> </w:t>
      </w:r>
      <w:r>
        <w:rPr>
          <w:iCs/>
          <w:i/>
        </w:rPr>
        <w:t xml:space="preserve">Methods in Ecology and Evolution</w:t>
      </w:r>
      <w:r>
        <w:t xml:space="preserve"> </w:t>
      </w:r>
      <w:r>
        <w:t xml:space="preserve">14, 1333–1345</w:t>
      </w:r>
    </w:p>
    <w:bookmarkEnd w:id="144"/>
    <w:bookmarkStart w:id="146" w:name="ref-strydomRoadmapPredictingSpecies2021"/>
    <w:p>
      <w:pPr>
        <w:pStyle w:val="Bibliography"/>
      </w:pPr>
      <w:r>
        <w:t xml:space="preserve">53.</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145">
        <w:r>
          <w:rPr>
            <w:rStyle w:val="Hyperlink"/>
          </w:rPr>
          <w:t xml:space="preserve">A roadmap towards predicting species interaction networks (across space and time)</w:t>
        </w:r>
      </w:hyperlink>
      <w:r>
        <w:t xml:space="preserve">.</w:t>
      </w:r>
      <w:r>
        <w:t xml:space="preserve"> </w:t>
      </w:r>
      <w:r>
        <w:rPr>
          <w:iCs/>
          <w:i/>
        </w:rPr>
        <w:t xml:space="preserve">Philosophical Transactions of the Royal Society B: Biological Sciences</w:t>
      </w:r>
      <w:r>
        <w:t xml:space="preserve"> </w:t>
      </w:r>
      <w:r>
        <w:t xml:space="preserve">376, 20210063</w:t>
      </w:r>
    </w:p>
    <w:bookmarkEnd w:id="146"/>
    <w:bookmarkStart w:id="148" w:name="ref-beckerOptimisingPredictiveModels2022"/>
    <w:p>
      <w:pPr>
        <w:pStyle w:val="Bibliography"/>
      </w:pPr>
      <w:r>
        <w:t xml:space="preserve">54.</w:t>
      </w:r>
      <w:r>
        <w:t xml:space="preserve"> </w:t>
      </w:r>
      <w:r>
        <w:t xml:space="preserve">	</w:t>
      </w:r>
      <w:r>
        <w:t xml:space="preserve">Becker, D.J.</w:t>
      </w:r>
      <w:r>
        <w:t xml:space="preserve"> </w:t>
      </w:r>
      <w:r>
        <w:rPr>
          <w:iCs/>
          <w:i/>
        </w:rPr>
        <w:t xml:space="preserve">et al.</w:t>
      </w:r>
      <w:r>
        <w:t xml:space="preserve"> </w:t>
      </w:r>
      <w:r>
        <w:t xml:space="preserve">(2022)</w:t>
      </w:r>
      <w:r>
        <w:t xml:space="preserve"> </w:t>
      </w:r>
      <w:hyperlink r:id="rId147">
        <w:r>
          <w:rPr>
            <w:rStyle w:val="Hyperlink"/>
          </w:rPr>
          <w:t xml:space="preserve">Optimising predictive models to prioritise viral discovery in zoonotic reservoirs</w:t>
        </w:r>
      </w:hyperlink>
      <w:r>
        <w:t xml:space="preserve">.</w:t>
      </w:r>
      <w:r>
        <w:t xml:space="preserve"> </w:t>
      </w:r>
      <w:r>
        <w:rPr>
          <w:iCs/>
          <w:i/>
        </w:rPr>
        <w:t xml:space="preserve">The Lancet Microbe</w:t>
      </w:r>
      <w:r>
        <w:t xml:space="preserve"> </w:t>
      </w:r>
      <w:r>
        <w:t xml:space="preserve">3, e625–e637</w:t>
      </w:r>
    </w:p>
    <w:bookmarkEnd w:id="148"/>
    <w:bookmarkStart w:id="150" w:name="ref-terryFindingMissingLinks2020"/>
    <w:p>
      <w:pPr>
        <w:pStyle w:val="Bibliography"/>
      </w:pPr>
      <w:r>
        <w:t xml:space="preserve">55.</w:t>
      </w:r>
      <w:r>
        <w:t xml:space="preserve"> </w:t>
      </w:r>
      <w:r>
        <w:t xml:space="preserve">	</w:t>
      </w:r>
      <w:r>
        <w:t xml:space="preserve">Terry, J.C.D. and Lewis, O.T. (2020)</w:t>
      </w:r>
      <w:r>
        <w:t xml:space="preserve"> </w:t>
      </w:r>
      <w:hyperlink r:id="rId149">
        <w:r>
          <w:rPr>
            <w:rStyle w:val="Hyperlink"/>
          </w:rPr>
          <w:t xml:space="preserve">Finding missing links in interaction networks</w:t>
        </w:r>
      </w:hyperlink>
      <w:r>
        <w:t xml:space="preserve">.</w:t>
      </w:r>
      <w:r>
        <w:t xml:space="preserve"> </w:t>
      </w:r>
      <w:r>
        <w:rPr>
          <w:iCs/>
          <w:i/>
        </w:rPr>
        <w:t xml:space="preserve">Ecology</w:t>
      </w:r>
      <w:r>
        <w:t xml:space="preserve"> </w:t>
      </w:r>
      <w:r>
        <w:t xml:space="preserve">101, e03047</w:t>
      </w:r>
    </w:p>
    <w:bookmarkEnd w:id="150"/>
    <w:bookmarkStart w:id="152" w:name="ref-fortinNetworkEcologyDynamic2021"/>
    <w:p>
      <w:pPr>
        <w:pStyle w:val="Bibliography"/>
      </w:pPr>
      <w:r>
        <w:t xml:space="preserve">56.</w:t>
      </w:r>
      <w:r>
        <w:t xml:space="preserve"> </w:t>
      </w:r>
      <w:r>
        <w:t xml:space="preserve">	</w:t>
      </w:r>
      <w:r>
        <w:t xml:space="preserve">Fortin, M.-J.</w:t>
      </w:r>
      <w:r>
        <w:t xml:space="preserve"> </w:t>
      </w:r>
      <w:r>
        <w:rPr>
          <w:iCs/>
          <w:i/>
        </w:rPr>
        <w:t xml:space="preserve">et al.</w:t>
      </w:r>
      <w:r>
        <w:t xml:space="preserve"> </w:t>
      </w:r>
      <w:r>
        <w:t xml:space="preserve">(2021)</w:t>
      </w:r>
      <w:r>
        <w:t xml:space="preserve"> </w:t>
      </w:r>
      <w:hyperlink r:id="rId151">
        <w:r>
          <w:rPr>
            <w:rStyle w:val="Hyperlink"/>
          </w:rPr>
          <w:t xml:space="preserve">Network ecology in dynamic landscapes</w:t>
        </w:r>
      </w:hyperlink>
      <w:r>
        <w:t xml:space="preserve">.</w:t>
      </w:r>
      <w:r>
        <w:t xml:space="preserve"> </w:t>
      </w:r>
      <w:r>
        <w:rPr>
          <w:iCs/>
          <w:i/>
        </w:rPr>
        <w:t xml:space="preserve">Proceedings of the Royal Society B: Biological Sciences</w:t>
      </w:r>
      <w:r>
        <w:t xml:space="preserve"> </w:t>
      </w:r>
      <w:r>
        <w:t xml:space="preserve">288, rspb.2020.1889, 20201889</w:t>
      </w:r>
    </w:p>
    <w:bookmarkEnd w:id="152"/>
    <w:bookmarkStart w:id="153" w:name="ref-estayEditorialPatternsProcesses2023"/>
    <w:p>
      <w:pPr>
        <w:pStyle w:val="Bibliography"/>
      </w:pPr>
      <w:r>
        <w:t xml:space="preserve">57.</w:t>
      </w:r>
      <w:r>
        <w:t xml:space="preserve"> </w:t>
      </w:r>
      <w:r>
        <w:t xml:space="preserve">	</w:t>
      </w:r>
      <w:r>
        <w:t xml:space="preserve">Estay, S.A.</w:t>
      </w:r>
      <w:r>
        <w:t xml:space="preserve"> </w:t>
      </w:r>
      <w:r>
        <w:rPr>
          <w:iCs/>
          <w:i/>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Cs/>
          <w:i/>
        </w:rPr>
        <w:t xml:space="preserve">Frontiers in Ecology and Evolution</w:t>
      </w:r>
      <w:r>
        <w:t xml:space="preserve"> </w:t>
      </w:r>
      <w:r>
        <w:t xml:space="preserve">11</w:t>
      </w:r>
    </w:p>
    <w:bookmarkEnd w:id="153"/>
    <w:bookmarkStart w:id="155" w:name="ref-saraviaEcologicalNetworkAssembly2022"/>
    <w:p>
      <w:pPr>
        <w:pStyle w:val="Bibliography"/>
      </w:pPr>
      <w:r>
        <w:t xml:space="preserve">58.</w:t>
      </w:r>
      <w:r>
        <w:t xml:space="preserve"> </w:t>
      </w:r>
      <w:r>
        <w:t xml:space="preserve">	</w:t>
      </w:r>
      <w:r>
        <w:t xml:space="preserve">Saravia, L.A.</w:t>
      </w:r>
      <w:r>
        <w:t xml:space="preserve"> </w:t>
      </w:r>
      <w:r>
        <w:rPr>
          <w:iCs/>
          <w:i/>
        </w:rPr>
        <w:t xml:space="preserve">et al.</w:t>
      </w:r>
      <w:r>
        <w:t xml:space="preserve"> </w:t>
      </w:r>
      <w:r>
        <w:t xml:space="preserve">(2022)</w:t>
      </w:r>
      <w:r>
        <w:t xml:space="preserve"> </w:t>
      </w:r>
      <w:hyperlink r:id="rId154">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Cs/>
          <w:i/>
        </w:rPr>
        <w:t xml:space="preserve">Journal of Animal Ecology</w:t>
      </w:r>
      <w:r>
        <w:t xml:space="preserve"> </w:t>
      </w:r>
      <w:r>
        <w:t xml:space="preserve">91, 630–642</w:t>
      </w:r>
    </w:p>
    <w:bookmarkEnd w:id="155"/>
    <w:bookmarkStart w:id="157" w:name="ref-hutchinsonSeeingForestTrees2019"/>
    <w:p>
      <w:pPr>
        <w:pStyle w:val="Bibliography"/>
      </w:pPr>
      <w:r>
        <w:t xml:space="preserve">59.</w:t>
      </w:r>
      <w:r>
        <w:t xml:space="preserve"> </w:t>
      </w:r>
      <w:r>
        <w:t xml:space="preserve">	</w:t>
      </w:r>
      <w:r>
        <w:t xml:space="preserve">Hutchinson, M.C.</w:t>
      </w:r>
      <w:r>
        <w:t xml:space="preserve"> </w:t>
      </w:r>
      <w:r>
        <w:rPr>
          <w:iCs/>
          <w:i/>
        </w:rPr>
        <w:t xml:space="preserve">et al.</w:t>
      </w:r>
      <w:r>
        <w:t xml:space="preserve"> </w:t>
      </w:r>
      <w:r>
        <w:t xml:space="preserve">(2019)</w:t>
      </w:r>
      <w:r>
        <w:t xml:space="preserve"> </w:t>
      </w:r>
      <w:hyperlink r:id="rId156">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Cs/>
          <w:i/>
        </w:rPr>
        <w:t xml:space="preserve">Functional Ecology</w:t>
      </w:r>
      <w:r>
        <w:t xml:space="preserve"> </w:t>
      </w:r>
      <w:r>
        <w:t xml:space="preserve">33, 206–217</w:t>
      </w:r>
    </w:p>
    <w:bookmarkEnd w:id="157"/>
    <w:bookmarkEnd w:id="158"/>
    <w:bookmarkEnd w:id="1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8" Target="media/rId28.png" /><Relationship Type="http://schemas.openxmlformats.org/officeDocument/2006/relationships/hyperlink" Id="rId34" Target="https://beckslab.github.io/ms_t_is_for_topology/notebooks/model_descriptions-preview.html" TargetMode="External" /><Relationship Type="http://schemas.openxmlformats.org/officeDocument/2006/relationships/hyperlink" Id="rId35" Target="https://beckslab.github.io/ms_t_is_for_topology/notebooks/model_qualitative-preview.html" TargetMode="External" /><Relationship Type="http://schemas.openxmlformats.org/officeDocument/2006/relationships/hyperlink" Id="rId67" Target="https://doi.org/10" TargetMode="External" /><Relationship Type="http://schemas.openxmlformats.org/officeDocument/2006/relationships/hyperlink" Id="rId60" Target="https://doi.org/10.1002/ecy.2523" TargetMode="External" /><Relationship Type="http://schemas.openxmlformats.org/officeDocument/2006/relationships/hyperlink" Id="rId149" Target="https://doi.org/10.1002/ecy.3047" TargetMode="External" /><Relationship Type="http://schemas.openxmlformats.org/officeDocument/2006/relationships/hyperlink" Id="rId147" Target="https://doi.org/10.1016/S2666-5247(21)00245-7" TargetMode="External" /><Relationship Type="http://schemas.openxmlformats.org/officeDocument/2006/relationships/hyperlink" Id="rId137" Target="https://doi.org/10.1016/j.jtbi.2011.03.019" TargetMode="External" /><Relationship Type="http://schemas.openxmlformats.org/officeDocument/2006/relationships/hyperlink" Id="rId44" Target="https://doi.org/10.1016/j.tree.2005.04.004" TargetMode="External" /><Relationship Type="http://schemas.openxmlformats.org/officeDocument/2006/relationships/hyperlink" Id="rId129" Target="https://doi.org/10.1016/j.tree.2015.03.014" TargetMode="External" /><Relationship Type="http://schemas.openxmlformats.org/officeDocument/2006/relationships/hyperlink" Id="rId58" Target="https://doi.org/10.1038/35004572" TargetMode="External" /><Relationship Type="http://schemas.openxmlformats.org/officeDocument/2006/relationships/hyperlink" Id="rId73" Target="https://doi.org/10.1038/nature09113" TargetMode="External" /><Relationship Type="http://schemas.openxmlformats.org/officeDocument/2006/relationships/hyperlink" Id="rId94" Target="https://doi.org/10.1038/nature11131" TargetMode="External" /><Relationship Type="http://schemas.openxmlformats.org/officeDocument/2006/relationships/hyperlink" Id="rId104" Target="https://doi.org/10.1038/s41559-017-0101" TargetMode="External" /><Relationship Type="http://schemas.openxmlformats.org/officeDocument/2006/relationships/hyperlink" Id="rId96" Target="https://doi.org/10.1073/pnas.0603039103" TargetMode="External" /><Relationship Type="http://schemas.openxmlformats.org/officeDocument/2006/relationships/hyperlink" Id="rId98" Target="https://doi.org/10.1073/pnas.0710672105" TargetMode="External" /><Relationship Type="http://schemas.openxmlformats.org/officeDocument/2006/relationships/hyperlink" Id="rId139" Target="https://doi.org/10.1073/pnas.0800967105" TargetMode="External" /><Relationship Type="http://schemas.openxmlformats.org/officeDocument/2006/relationships/hyperlink" Id="rId116" Target="https://doi.org/10.1073/pnas.1408471111" TargetMode="External" /><Relationship Type="http://schemas.openxmlformats.org/officeDocument/2006/relationships/hyperlink" Id="rId118" Target="https://doi.org/10.1098/rspb.2009.0413" TargetMode="External" /><Relationship Type="http://schemas.openxmlformats.org/officeDocument/2006/relationships/hyperlink" Id="rId151" Target="https://doi.org/10.1098/rspb.2020.1889" TargetMode="External" /><Relationship Type="http://schemas.openxmlformats.org/officeDocument/2006/relationships/hyperlink" Id="rId145" Target="https://doi.org/10.1098/rstb.2021.0063" TargetMode="External" /><Relationship Type="http://schemas.openxmlformats.org/officeDocument/2006/relationships/hyperlink" Id="rId123" Target="https://doi.org/10.1101/2024.01.30.578036" TargetMode="External" /><Relationship Type="http://schemas.openxmlformats.org/officeDocument/2006/relationships/hyperlink" Id="rId50" Target="https://doi.org/10.1111/1365-2435.12763" TargetMode="External" /><Relationship Type="http://schemas.openxmlformats.org/officeDocument/2006/relationships/hyperlink" Id="rId156" Target="https://doi.org/10.1111/1365-2435.13237" TargetMode="External" /><Relationship Type="http://schemas.openxmlformats.org/officeDocument/2006/relationships/hyperlink" Id="rId100" Target="https://doi.org/10.1111/1365-2435.13954" TargetMode="External" /><Relationship Type="http://schemas.openxmlformats.org/officeDocument/2006/relationships/hyperlink" Id="rId154" Target="https://doi.org/10.1111/1365-2656.13652" TargetMode="External" /><Relationship Type="http://schemas.openxmlformats.org/officeDocument/2006/relationships/hyperlink" Id="rId86" Target="https://doi.org/10.1111/2041-210X.12180" TargetMode="External" /><Relationship Type="http://schemas.openxmlformats.org/officeDocument/2006/relationships/hyperlink" Id="rId121" Target="https://doi.org/10.1111/2041-210X.13180" TargetMode="External" /><Relationship Type="http://schemas.openxmlformats.org/officeDocument/2006/relationships/hyperlink" Id="rId131" Target="https://doi.org/10.1111/2041-210X.13329" TargetMode="External" /><Relationship Type="http://schemas.openxmlformats.org/officeDocument/2006/relationships/hyperlink" Id="rId125" Target="https://doi.org/10.1111/2041-210X.13380" TargetMode="External" /><Relationship Type="http://schemas.openxmlformats.org/officeDocument/2006/relationships/hyperlink" Id="rId77" Target="https://doi.org/10.1111/2041-210X.13835" TargetMode="External" /><Relationship Type="http://schemas.openxmlformats.org/officeDocument/2006/relationships/hyperlink" Id="rId143" Target="https://doi.org/10.1111/2041-210X.14071" TargetMode="External" /><Relationship Type="http://schemas.openxmlformats.org/officeDocument/2006/relationships/hyperlink" Id="rId112" Target="https://doi.org/10.1111/2041-210X.14228" TargetMode="External" /><Relationship Type="http://schemas.openxmlformats.org/officeDocument/2006/relationships/hyperlink" Id="rId92" Target="https://doi.org/10.1111/brv.13105" TargetMode="External" /><Relationship Type="http://schemas.openxmlformats.org/officeDocument/2006/relationships/hyperlink" Id="rId133" Target="https://doi.org/10.1111/ecog.01941" TargetMode="External" /><Relationship Type="http://schemas.openxmlformats.org/officeDocument/2006/relationships/hyperlink" Id="rId81" Target="https://doi.org/10.1111/ele.13525" TargetMode="External" /><Relationship Type="http://schemas.openxmlformats.org/officeDocument/2006/relationships/hyperlink" Id="rId52" Target="https://doi.org/10.1111/geb.13138" TargetMode="External" /><Relationship Type="http://schemas.openxmlformats.org/officeDocument/2006/relationships/hyperlink" Id="rId110" Target="https://doi.org/10.1111/geb.13807" TargetMode="External" /><Relationship Type="http://schemas.openxmlformats.org/officeDocument/2006/relationships/hyperlink" Id="rId69" Target="https://doi.org/10.1111/j.0021-8790.2004.00833.x" TargetMode="External" /><Relationship Type="http://schemas.openxmlformats.org/officeDocument/2006/relationships/hyperlink" Id="rId127" Target="https://doi.org/10.1111/j.1365-2656.2008.01362.x" TargetMode="External" /><Relationship Type="http://schemas.openxmlformats.org/officeDocument/2006/relationships/hyperlink" Id="rId102" Target="https://doi.org/10.1111/j.1365-2656.2011.01852.x" TargetMode="External" /><Relationship Type="http://schemas.openxmlformats.org/officeDocument/2006/relationships/hyperlink" Id="rId106" Target="https://doi.org/10.1111/j.1461-0248.2011.01732.x" TargetMode="External" /><Relationship Type="http://schemas.openxmlformats.org/officeDocument/2006/relationships/hyperlink" Id="rId54" Target="https://doi.org/10.1111/jbi.14127" TargetMode="External" /><Relationship Type="http://schemas.openxmlformats.org/officeDocument/2006/relationships/hyperlink" Id="rId90" Target="https://doi.org/10.1111/oik.01719" TargetMode="External" /><Relationship Type="http://schemas.openxmlformats.org/officeDocument/2006/relationships/hyperlink" Id="rId75" Target="https://doi.org/10.1111/oik.02305" TargetMode="External" /><Relationship Type="http://schemas.openxmlformats.org/officeDocument/2006/relationships/hyperlink" Id="rId79" Target="https://doi.org/10.1126/science.abn4012" TargetMode="External" /><Relationship Type="http://schemas.openxmlformats.org/officeDocument/2006/relationships/hyperlink" Id="rId135" Target="https://doi.org/10.1146/annurev-ecolsys-110218-024908" TargetMode="External" /><Relationship Type="http://schemas.openxmlformats.org/officeDocument/2006/relationships/hyperlink" Id="rId141" Target="https://doi.org/10.13140/RG.2.2.22076.65927" TargetMode="External" /><Relationship Type="http://schemas.openxmlformats.org/officeDocument/2006/relationships/hyperlink" Id="rId114" Target="https://doi.org/10.1371/journal.pbio.0060102" TargetMode="External" /><Relationship Type="http://schemas.openxmlformats.org/officeDocument/2006/relationships/hyperlink" Id="rId48" Target="https://doi.org/10.1371/journal.pbio.1002559" TargetMode="External" /><Relationship Type="http://schemas.openxmlformats.org/officeDocument/2006/relationships/hyperlink" Id="rId46" Target="https://doi.org/10.1371/journal.pbio.3002068" TargetMode="External" /><Relationship Type="http://schemas.openxmlformats.org/officeDocument/2006/relationships/hyperlink" Id="rId88" Target="https://doi.org/10.1371/journal.pone.0038295" TargetMode="External" /><Relationship Type="http://schemas.openxmlformats.org/officeDocument/2006/relationships/hyperlink" Id="rId62" Target="https://doi.org/10.1515/9780691195322-020" TargetMode="External" /><Relationship Type="http://schemas.openxmlformats.org/officeDocument/2006/relationships/hyperlink" Id="rId108" Target="https://doi.org/10.1890/13-1424.1" TargetMode="External" /><Relationship Type="http://schemas.openxmlformats.org/officeDocument/2006/relationships/hyperlink" Id="rId65" Target="https://doi.org/10.2307/1930126" TargetMode="External" /><Relationship Type="http://schemas.openxmlformats.org/officeDocument/2006/relationships/hyperlink" Id="rId71" Target="https://doi.org/10.32942/X28G8Z" TargetMode="External" /><Relationship Type="http://schemas.openxmlformats.org/officeDocument/2006/relationships/hyperlink" Id="rId84" Target="https://doi.org/10.7717/peerj.14620" TargetMode="External" /><Relationship Type="http://schemas.openxmlformats.org/officeDocument/2006/relationships/hyperlink" Id="rId56"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4" Target="https://beckslab.github.io/ms_t_is_for_topology/notebooks/model_descriptions-preview.html" TargetMode="External" /><Relationship Type="http://schemas.openxmlformats.org/officeDocument/2006/relationships/hyperlink" Id="rId35" Target="https://beckslab.github.io/ms_t_is_for_topology/notebooks/model_qualitative-preview.html" TargetMode="External" /><Relationship Type="http://schemas.openxmlformats.org/officeDocument/2006/relationships/hyperlink" Id="rId67" Target="https://doi.org/10" TargetMode="External" /><Relationship Type="http://schemas.openxmlformats.org/officeDocument/2006/relationships/hyperlink" Id="rId60" Target="https://doi.org/10.1002/ecy.2523" TargetMode="External" /><Relationship Type="http://schemas.openxmlformats.org/officeDocument/2006/relationships/hyperlink" Id="rId149" Target="https://doi.org/10.1002/ecy.3047" TargetMode="External" /><Relationship Type="http://schemas.openxmlformats.org/officeDocument/2006/relationships/hyperlink" Id="rId147" Target="https://doi.org/10.1016/S2666-5247(21)00245-7" TargetMode="External" /><Relationship Type="http://schemas.openxmlformats.org/officeDocument/2006/relationships/hyperlink" Id="rId137" Target="https://doi.org/10.1016/j.jtbi.2011.03.019" TargetMode="External" /><Relationship Type="http://schemas.openxmlformats.org/officeDocument/2006/relationships/hyperlink" Id="rId44" Target="https://doi.org/10.1016/j.tree.2005.04.004" TargetMode="External" /><Relationship Type="http://schemas.openxmlformats.org/officeDocument/2006/relationships/hyperlink" Id="rId129" Target="https://doi.org/10.1016/j.tree.2015.03.014" TargetMode="External" /><Relationship Type="http://schemas.openxmlformats.org/officeDocument/2006/relationships/hyperlink" Id="rId58" Target="https://doi.org/10.1038/35004572" TargetMode="External" /><Relationship Type="http://schemas.openxmlformats.org/officeDocument/2006/relationships/hyperlink" Id="rId73" Target="https://doi.org/10.1038/nature09113" TargetMode="External" /><Relationship Type="http://schemas.openxmlformats.org/officeDocument/2006/relationships/hyperlink" Id="rId94" Target="https://doi.org/10.1038/nature11131" TargetMode="External" /><Relationship Type="http://schemas.openxmlformats.org/officeDocument/2006/relationships/hyperlink" Id="rId104" Target="https://doi.org/10.1038/s41559-017-0101" TargetMode="External" /><Relationship Type="http://schemas.openxmlformats.org/officeDocument/2006/relationships/hyperlink" Id="rId96" Target="https://doi.org/10.1073/pnas.0603039103" TargetMode="External" /><Relationship Type="http://schemas.openxmlformats.org/officeDocument/2006/relationships/hyperlink" Id="rId98" Target="https://doi.org/10.1073/pnas.0710672105" TargetMode="External" /><Relationship Type="http://schemas.openxmlformats.org/officeDocument/2006/relationships/hyperlink" Id="rId139" Target="https://doi.org/10.1073/pnas.0800967105" TargetMode="External" /><Relationship Type="http://schemas.openxmlformats.org/officeDocument/2006/relationships/hyperlink" Id="rId116" Target="https://doi.org/10.1073/pnas.1408471111" TargetMode="External" /><Relationship Type="http://schemas.openxmlformats.org/officeDocument/2006/relationships/hyperlink" Id="rId118" Target="https://doi.org/10.1098/rspb.2009.0413" TargetMode="External" /><Relationship Type="http://schemas.openxmlformats.org/officeDocument/2006/relationships/hyperlink" Id="rId151" Target="https://doi.org/10.1098/rspb.2020.1889" TargetMode="External" /><Relationship Type="http://schemas.openxmlformats.org/officeDocument/2006/relationships/hyperlink" Id="rId145" Target="https://doi.org/10.1098/rstb.2021.0063" TargetMode="External" /><Relationship Type="http://schemas.openxmlformats.org/officeDocument/2006/relationships/hyperlink" Id="rId123" Target="https://doi.org/10.1101/2024.01.30.578036" TargetMode="External" /><Relationship Type="http://schemas.openxmlformats.org/officeDocument/2006/relationships/hyperlink" Id="rId50" Target="https://doi.org/10.1111/1365-2435.12763" TargetMode="External" /><Relationship Type="http://schemas.openxmlformats.org/officeDocument/2006/relationships/hyperlink" Id="rId156" Target="https://doi.org/10.1111/1365-2435.13237" TargetMode="External" /><Relationship Type="http://schemas.openxmlformats.org/officeDocument/2006/relationships/hyperlink" Id="rId100" Target="https://doi.org/10.1111/1365-2435.13954" TargetMode="External" /><Relationship Type="http://schemas.openxmlformats.org/officeDocument/2006/relationships/hyperlink" Id="rId154" Target="https://doi.org/10.1111/1365-2656.13652" TargetMode="External" /><Relationship Type="http://schemas.openxmlformats.org/officeDocument/2006/relationships/hyperlink" Id="rId86" Target="https://doi.org/10.1111/2041-210X.12180" TargetMode="External" /><Relationship Type="http://schemas.openxmlformats.org/officeDocument/2006/relationships/hyperlink" Id="rId121" Target="https://doi.org/10.1111/2041-210X.13180" TargetMode="External" /><Relationship Type="http://schemas.openxmlformats.org/officeDocument/2006/relationships/hyperlink" Id="rId131" Target="https://doi.org/10.1111/2041-210X.13329" TargetMode="External" /><Relationship Type="http://schemas.openxmlformats.org/officeDocument/2006/relationships/hyperlink" Id="rId125" Target="https://doi.org/10.1111/2041-210X.13380" TargetMode="External" /><Relationship Type="http://schemas.openxmlformats.org/officeDocument/2006/relationships/hyperlink" Id="rId77" Target="https://doi.org/10.1111/2041-210X.13835" TargetMode="External" /><Relationship Type="http://schemas.openxmlformats.org/officeDocument/2006/relationships/hyperlink" Id="rId143" Target="https://doi.org/10.1111/2041-210X.14071" TargetMode="External" /><Relationship Type="http://schemas.openxmlformats.org/officeDocument/2006/relationships/hyperlink" Id="rId112" Target="https://doi.org/10.1111/2041-210X.14228" TargetMode="External" /><Relationship Type="http://schemas.openxmlformats.org/officeDocument/2006/relationships/hyperlink" Id="rId92" Target="https://doi.org/10.1111/brv.13105" TargetMode="External" /><Relationship Type="http://schemas.openxmlformats.org/officeDocument/2006/relationships/hyperlink" Id="rId133" Target="https://doi.org/10.1111/ecog.01941" TargetMode="External" /><Relationship Type="http://schemas.openxmlformats.org/officeDocument/2006/relationships/hyperlink" Id="rId81" Target="https://doi.org/10.1111/ele.13525" TargetMode="External" /><Relationship Type="http://schemas.openxmlformats.org/officeDocument/2006/relationships/hyperlink" Id="rId52" Target="https://doi.org/10.1111/geb.13138" TargetMode="External" /><Relationship Type="http://schemas.openxmlformats.org/officeDocument/2006/relationships/hyperlink" Id="rId110" Target="https://doi.org/10.1111/geb.13807" TargetMode="External" /><Relationship Type="http://schemas.openxmlformats.org/officeDocument/2006/relationships/hyperlink" Id="rId69" Target="https://doi.org/10.1111/j.0021-8790.2004.00833.x" TargetMode="External" /><Relationship Type="http://schemas.openxmlformats.org/officeDocument/2006/relationships/hyperlink" Id="rId127" Target="https://doi.org/10.1111/j.1365-2656.2008.01362.x" TargetMode="External" /><Relationship Type="http://schemas.openxmlformats.org/officeDocument/2006/relationships/hyperlink" Id="rId102" Target="https://doi.org/10.1111/j.1365-2656.2011.01852.x" TargetMode="External" /><Relationship Type="http://schemas.openxmlformats.org/officeDocument/2006/relationships/hyperlink" Id="rId106" Target="https://doi.org/10.1111/j.1461-0248.2011.01732.x" TargetMode="External" /><Relationship Type="http://schemas.openxmlformats.org/officeDocument/2006/relationships/hyperlink" Id="rId54" Target="https://doi.org/10.1111/jbi.14127" TargetMode="External" /><Relationship Type="http://schemas.openxmlformats.org/officeDocument/2006/relationships/hyperlink" Id="rId90" Target="https://doi.org/10.1111/oik.01719" TargetMode="External" /><Relationship Type="http://schemas.openxmlformats.org/officeDocument/2006/relationships/hyperlink" Id="rId75" Target="https://doi.org/10.1111/oik.02305" TargetMode="External" /><Relationship Type="http://schemas.openxmlformats.org/officeDocument/2006/relationships/hyperlink" Id="rId79" Target="https://doi.org/10.1126/science.abn4012" TargetMode="External" /><Relationship Type="http://schemas.openxmlformats.org/officeDocument/2006/relationships/hyperlink" Id="rId135" Target="https://doi.org/10.1146/annurev-ecolsys-110218-024908" TargetMode="External" /><Relationship Type="http://schemas.openxmlformats.org/officeDocument/2006/relationships/hyperlink" Id="rId141" Target="https://doi.org/10.13140/RG.2.2.22076.65927" TargetMode="External" /><Relationship Type="http://schemas.openxmlformats.org/officeDocument/2006/relationships/hyperlink" Id="rId114" Target="https://doi.org/10.1371/journal.pbio.0060102" TargetMode="External" /><Relationship Type="http://schemas.openxmlformats.org/officeDocument/2006/relationships/hyperlink" Id="rId48" Target="https://doi.org/10.1371/journal.pbio.1002559" TargetMode="External" /><Relationship Type="http://schemas.openxmlformats.org/officeDocument/2006/relationships/hyperlink" Id="rId46" Target="https://doi.org/10.1371/journal.pbio.3002068" TargetMode="External" /><Relationship Type="http://schemas.openxmlformats.org/officeDocument/2006/relationships/hyperlink" Id="rId88" Target="https://doi.org/10.1371/journal.pone.0038295" TargetMode="External" /><Relationship Type="http://schemas.openxmlformats.org/officeDocument/2006/relationships/hyperlink" Id="rId62" Target="https://doi.org/10.1515/9780691195322-020" TargetMode="External" /><Relationship Type="http://schemas.openxmlformats.org/officeDocument/2006/relationships/hyperlink" Id="rId108" Target="https://doi.org/10.1890/13-1424.1" TargetMode="External" /><Relationship Type="http://schemas.openxmlformats.org/officeDocument/2006/relationships/hyperlink" Id="rId65" Target="https://doi.org/10.2307/1930126" TargetMode="External" /><Relationship Type="http://schemas.openxmlformats.org/officeDocument/2006/relationships/hyperlink" Id="rId71" Target="https://doi.org/10.32942/X28G8Z" TargetMode="External" /><Relationship Type="http://schemas.openxmlformats.org/officeDocument/2006/relationships/hyperlink" Id="rId84" Target="https://doi.org/10.7717/peerj.14620" TargetMode="External" /><Relationship Type="http://schemas.openxmlformats.org/officeDocument/2006/relationships/hyperlink" Id="rId56"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2024-09-10T13:09:29Z</dcterms:created>
  <dcterms:modified xsi:type="dcterms:W3CDTF">2024-09-10T13:09:29Z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2024-09-10</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